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AD442B"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AD442B" w:rsidRDefault="003A610A" w:rsidP="003A610A">
            <w:pPr>
              <w:spacing w:before="60" w:after="60" w:line="240" w:lineRule="auto"/>
              <w:ind w:left="397" w:hanging="397"/>
              <w:rPr>
                <w:rFonts w:ascii="Candara" w:hAnsi="Candara" w:cs="Arial"/>
                <w:b/>
                <w:sz w:val="20"/>
                <w:szCs w:val="20"/>
              </w:rPr>
            </w:pPr>
            <w:r w:rsidRPr="00AD442B">
              <w:rPr>
                <w:rFonts w:ascii="Candara" w:hAnsi="Candara"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AD442B" w:rsidRDefault="00C22710" w:rsidP="003A610A">
            <w:pPr>
              <w:spacing w:before="60" w:after="60" w:line="240" w:lineRule="auto"/>
              <w:ind w:left="397" w:hanging="397"/>
              <w:rPr>
                <w:rFonts w:ascii="Candara" w:hAnsi="Candara" w:cs="Arial"/>
                <w:b/>
                <w:sz w:val="20"/>
                <w:szCs w:val="20"/>
              </w:rPr>
            </w:pPr>
            <w:r w:rsidRPr="00AD442B">
              <w:rPr>
                <w:rFonts w:ascii="Candara" w:hAnsi="Candara" w:cs="Arial"/>
                <w:b/>
                <w:sz w:val="20"/>
                <w:szCs w:val="20"/>
              </w:rPr>
              <w:t>EU ECONOMIC POLICY</w:t>
            </w:r>
          </w:p>
        </w:tc>
      </w:tr>
      <w:tr w:rsidR="00206599"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Style w:val="Strong"/>
                <w:rFonts w:ascii="Candara" w:hAnsi="Candara" w:cs="Arial"/>
                <w:b w:val="0"/>
                <w:sz w:val="20"/>
                <w:szCs w:val="20"/>
              </w:rPr>
            </w:pPr>
            <w:r w:rsidRPr="00AD442B">
              <w:rPr>
                <w:rStyle w:val="Strong"/>
                <w:rFonts w:ascii="Candara" w:hAnsi="Candara"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206599" w:rsidRPr="00AD442B" w:rsidRDefault="00206599" w:rsidP="005B6986">
            <w:pPr>
              <w:tabs>
                <w:tab w:val="left" w:pos="2820"/>
              </w:tabs>
              <w:spacing w:after="0"/>
              <w:rPr>
                <w:rFonts w:ascii="Candara" w:hAnsi="Candara" w:cs="Arial"/>
                <w:sz w:val="20"/>
                <w:szCs w:val="20"/>
              </w:rPr>
            </w:pPr>
            <w:r w:rsidRPr="00AD442B">
              <w:rPr>
                <w:rFonts w:ascii="Candara" w:hAnsi="Candara" w:cs="Arial"/>
                <w:sz w:val="20"/>
                <w:szCs w:val="20"/>
              </w:rPr>
              <w:t>EUE305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06599" w:rsidRPr="00AD442B" w:rsidRDefault="00912607" w:rsidP="003A610A">
            <w:pPr>
              <w:spacing w:after="0" w:line="240" w:lineRule="auto"/>
              <w:rPr>
                <w:rFonts w:ascii="Candara" w:hAnsi="Candara" w:cs="Arial"/>
                <w:sz w:val="20"/>
                <w:szCs w:val="20"/>
              </w:rPr>
            </w:pPr>
            <w:r>
              <w:rPr>
                <w:rFonts w:ascii="Candara" w:hAnsi="Candara" w:cs="Arial"/>
                <w:sz w:val="20"/>
                <w:szCs w:val="20"/>
                <w:lang w:val="en-GB"/>
              </w:rPr>
              <w:t>Level</w:t>
            </w:r>
            <w:r w:rsidR="00206599" w:rsidRPr="00AD442B">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206599" w:rsidRPr="00AD442B" w:rsidRDefault="00912607" w:rsidP="003A610A">
            <w:pPr>
              <w:spacing w:after="0" w:line="240" w:lineRule="auto"/>
              <w:rPr>
                <w:rFonts w:ascii="Candara" w:hAnsi="Candara" w:cs="Arial"/>
                <w:sz w:val="20"/>
                <w:szCs w:val="20"/>
              </w:rPr>
            </w:pPr>
            <w:r>
              <w:rPr>
                <w:rFonts w:ascii="Candara" w:hAnsi="Candara" w:cs="Arial"/>
                <w:sz w:val="20"/>
                <w:szCs w:val="20"/>
              </w:rPr>
              <w:t>graduate</w:t>
            </w:r>
          </w:p>
        </w:tc>
      </w:tr>
      <w:tr w:rsidR="00206599"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B646C" w:rsidRDefault="0075574C" w:rsidP="000B646C">
            <w:pPr>
              <w:tabs>
                <w:tab w:val="left" w:pos="2820"/>
              </w:tabs>
              <w:spacing w:after="0"/>
              <w:rPr>
                <w:rFonts w:ascii="Candara" w:hAnsi="Candara" w:cs="Arial"/>
                <w:sz w:val="20"/>
                <w:szCs w:val="20"/>
              </w:rPr>
            </w:pPr>
            <w:r>
              <w:rPr>
                <w:rFonts w:ascii="Candara" w:hAnsi="Candara" w:cs="Arial"/>
                <w:sz w:val="20"/>
                <w:szCs w:val="20"/>
              </w:rPr>
              <w:t xml:space="preserve">Assistant Professor </w:t>
            </w:r>
            <w:r w:rsidRPr="00AD442B">
              <w:rPr>
                <w:rFonts w:ascii="Candara" w:hAnsi="Candara" w:cs="Arial"/>
                <w:sz w:val="20"/>
                <w:szCs w:val="20"/>
              </w:rPr>
              <w:t>Blanka Šimundić, PhD</w:t>
            </w:r>
            <w:r w:rsidR="000B646C" w:rsidRPr="00AD442B">
              <w:rPr>
                <w:rFonts w:ascii="Candara" w:hAnsi="Candara" w:cs="Arial"/>
                <w:sz w:val="20"/>
                <w:szCs w:val="20"/>
              </w:rPr>
              <w:t xml:space="preserve"> </w:t>
            </w:r>
          </w:p>
          <w:p w:rsidR="00206599" w:rsidRPr="00AD442B" w:rsidRDefault="000B646C" w:rsidP="000B646C">
            <w:pPr>
              <w:tabs>
                <w:tab w:val="left" w:pos="2820"/>
              </w:tabs>
              <w:spacing w:after="0"/>
              <w:rPr>
                <w:rFonts w:ascii="Candara" w:hAnsi="Candara" w:cs="Arial"/>
                <w:sz w:val="20"/>
                <w:szCs w:val="20"/>
              </w:rPr>
            </w:pPr>
            <w:r w:rsidRPr="00AD442B">
              <w:rPr>
                <w:rFonts w:ascii="Candara" w:hAnsi="Candara" w:cs="Arial"/>
                <w:sz w:val="20"/>
                <w:szCs w:val="20"/>
              </w:rPr>
              <w:t>Prof Željko Mrnjavac,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06599" w:rsidRPr="00AD442B" w:rsidRDefault="005B6986" w:rsidP="003A610A">
            <w:pPr>
              <w:spacing w:after="0" w:line="240" w:lineRule="auto"/>
              <w:rPr>
                <w:rFonts w:ascii="Candara" w:hAnsi="Candara" w:cs="Arial"/>
                <w:sz w:val="20"/>
                <w:szCs w:val="20"/>
              </w:rPr>
            </w:pPr>
            <w:r w:rsidRPr="00AD442B">
              <w:rPr>
                <w:rFonts w:ascii="Candara" w:hAnsi="Candara" w:cs="Arial"/>
                <w:sz w:val="20"/>
                <w:szCs w:val="20"/>
              </w:rPr>
              <w:t>5</w:t>
            </w:r>
          </w:p>
        </w:tc>
      </w:tr>
      <w:tr w:rsidR="00206599" w:rsidRPr="00AD442B"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206599" w:rsidRPr="00AD442B" w:rsidRDefault="0075574C" w:rsidP="0075574C">
            <w:pPr>
              <w:tabs>
                <w:tab w:val="left" w:pos="2820"/>
              </w:tabs>
              <w:spacing w:after="0"/>
              <w:rPr>
                <w:rFonts w:ascii="Candara" w:hAnsi="Candara" w:cs="Arial"/>
                <w:sz w:val="20"/>
                <w:szCs w:val="20"/>
              </w:rPr>
            </w:pPr>
            <w:r w:rsidRPr="00AD442B">
              <w:rPr>
                <w:rFonts w:ascii="Candara" w:hAnsi="Candara" w:cs="Arial"/>
                <w:sz w:val="20"/>
                <w:szCs w:val="20"/>
              </w:rPr>
              <w:t>Assistant Professor Lana Kordić</w:t>
            </w:r>
          </w:p>
        </w:tc>
        <w:tc>
          <w:tcPr>
            <w:tcW w:w="2288" w:type="dxa"/>
            <w:gridSpan w:val="4"/>
            <w:vMerge w:val="restart"/>
            <w:tcBorders>
              <w:right w:val="single" w:sz="12" w:space="0" w:color="auto"/>
            </w:tcBorders>
            <w:shd w:val="clear" w:color="auto" w:fill="CCFFFF"/>
            <w:tcMar>
              <w:left w:w="57" w:type="dxa"/>
              <w:right w:w="57" w:type="dxa"/>
            </w:tcMar>
            <w:vAlign w:val="center"/>
          </w:tcPr>
          <w:p w:rsidR="00206599" w:rsidRPr="00AD442B" w:rsidRDefault="00206599" w:rsidP="003A610A">
            <w:pPr>
              <w:spacing w:after="0" w:line="240" w:lineRule="auto"/>
              <w:rPr>
                <w:rFonts w:ascii="Candara" w:hAnsi="Candara" w:cs="Arial"/>
                <w:sz w:val="20"/>
                <w:szCs w:val="20"/>
              </w:rPr>
            </w:pPr>
            <w:r w:rsidRPr="00AD442B">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L</w:t>
            </w:r>
          </w:p>
        </w:tc>
        <w:tc>
          <w:tcPr>
            <w:tcW w:w="706" w:type="dxa"/>
            <w:gridSpan w:val="2"/>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S</w:t>
            </w:r>
          </w:p>
        </w:tc>
        <w:tc>
          <w:tcPr>
            <w:tcW w:w="712" w:type="dxa"/>
            <w:gridSpan w:val="2"/>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E</w:t>
            </w:r>
          </w:p>
        </w:tc>
        <w:tc>
          <w:tcPr>
            <w:tcW w:w="618" w:type="dxa"/>
            <w:tcBorders>
              <w:bottom w:val="single" w:sz="12" w:space="0" w:color="auto"/>
              <w:right w:val="single" w:sz="12" w:space="0" w:color="auto"/>
            </w:tcBorders>
            <w:vAlign w:val="center"/>
          </w:tcPr>
          <w:p w:rsidR="00206599" w:rsidRPr="00AD442B" w:rsidRDefault="00206599" w:rsidP="003A610A">
            <w:pPr>
              <w:spacing w:after="0" w:line="240" w:lineRule="auto"/>
              <w:jc w:val="center"/>
              <w:rPr>
                <w:rFonts w:ascii="Candara" w:hAnsi="Candara" w:cs="Arial"/>
                <w:sz w:val="20"/>
                <w:szCs w:val="20"/>
              </w:rPr>
            </w:pPr>
            <w:r w:rsidRPr="00AD442B">
              <w:rPr>
                <w:rFonts w:ascii="Candara" w:hAnsi="Candara" w:cs="Arial"/>
                <w:sz w:val="20"/>
                <w:szCs w:val="20"/>
              </w:rPr>
              <w:t>F</w:t>
            </w:r>
          </w:p>
        </w:tc>
      </w:tr>
      <w:tr w:rsidR="003A610A" w:rsidRPr="00AD442B"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AD442B" w:rsidRDefault="003A610A" w:rsidP="003A610A">
            <w:pPr>
              <w:spacing w:after="0" w:line="240" w:lineRule="auto"/>
              <w:rPr>
                <w:rFonts w:ascii="Candara" w:hAnsi="Candara"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AD442B" w:rsidRDefault="005B6986" w:rsidP="003A610A">
            <w:pPr>
              <w:spacing w:after="0" w:line="240" w:lineRule="auto"/>
              <w:rPr>
                <w:rFonts w:ascii="Candara" w:hAnsi="Candara" w:cs="Arial"/>
                <w:sz w:val="20"/>
                <w:szCs w:val="20"/>
              </w:rPr>
            </w:pPr>
            <w:r w:rsidRPr="00AD442B">
              <w:rPr>
                <w:rFonts w:ascii="Candara" w:hAnsi="Candara" w:cs="Arial"/>
                <w:sz w:val="20"/>
                <w:szCs w:val="20"/>
              </w:rPr>
              <w:t>30</w:t>
            </w:r>
          </w:p>
        </w:tc>
        <w:tc>
          <w:tcPr>
            <w:tcW w:w="706" w:type="dxa"/>
            <w:gridSpan w:val="2"/>
            <w:tcBorders>
              <w:bottom w:val="single" w:sz="12" w:space="0" w:color="auto"/>
              <w:right w:val="single" w:sz="12" w:space="0" w:color="auto"/>
            </w:tcBorders>
            <w:vAlign w:val="center"/>
          </w:tcPr>
          <w:p w:rsidR="003A610A" w:rsidRPr="00AD442B" w:rsidRDefault="003A610A" w:rsidP="003A610A">
            <w:pPr>
              <w:spacing w:after="0" w:line="240" w:lineRule="auto"/>
              <w:rPr>
                <w:rFonts w:ascii="Candara" w:hAnsi="Candara" w:cs="Arial"/>
                <w:sz w:val="20"/>
                <w:szCs w:val="20"/>
              </w:rPr>
            </w:pPr>
          </w:p>
        </w:tc>
        <w:tc>
          <w:tcPr>
            <w:tcW w:w="712" w:type="dxa"/>
            <w:gridSpan w:val="2"/>
            <w:tcBorders>
              <w:bottom w:val="single" w:sz="12" w:space="0" w:color="auto"/>
              <w:right w:val="single" w:sz="12" w:space="0" w:color="auto"/>
            </w:tcBorders>
            <w:vAlign w:val="center"/>
          </w:tcPr>
          <w:p w:rsidR="003A610A" w:rsidRPr="00AD442B" w:rsidRDefault="0066138C" w:rsidP="003A610A">
            <w:pPr>
              <w:spacing w:after="0" w:line="240" w:lineRule="auto"/>
              <w:rPr>
                <w:rFonts w:ascii="Candara" w:hAnsi="Candara" w:cs="Arial"/>
                <w:sz w:val="20"/>
                <w:szCs w:val="20"/>
              </w:rPr>
            </w:pPr>
            <w:r>
              <w:rPr>
                <w:rFonts w:ascii="Candara" w:hAnsi="Candara" w:cs="Arial"/>
                <w:sz w:val="20"/>
                <w:szCs w:val="20"/>
              </w:rPr>
              <w:t>30</w:t>
            </w:r>
          </w:p>
        </w:tc>
        <w:tc>
          <w:tcPr>
            <w:tcW w:w="618" w:type="dxa"/>
            <w:tcBorders>
              <w:bottom w:val="single" w:sz="12" w:space="0" w:color="auto"/>
              <w:right w:val="single" w:sz="12" w:space="0" w:color="auto"/>
            </w:tcBorders>
            <w:vAlign w:val="center"/>
          </w:tcPr>
          <w:p w:rsidR="003A610A" w:rsidRPr="00AD442B" w:rsidRDefault="003A610A" w:rsidP="003A610A">
            <w:pPr>
              <w:spacing w:after="0" w:line="240" w:lineRule="auto"/>
              <w:rPr>
                <w:rFonts w:ascii="Candara" w:hAnsi="Candara" w:cs="Arial"/>
                <w:sz w:val="20"/>
                <w:szCs w:val="20"/>
              </w:rPr>
            </w:pPr>
          </w:p>
        </w:tc>
      </w:tr>
      <w:tr w:rsidR="003A610A"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r w:rsidRPr="00AD442B">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AD442B" w:rsidRDefault="000B646C" w:rsidP="003A610A">
            <w:pPr>
              <w:spacing w:after="0" w:line="240" w:lineRule="auto"/>
              <w:rPr>
                <w:rFonts w:ascii="Candara" w:hAnsi="Candara" w:cs="Arial"/>
                <w:sz w:val="20"/>
                <w:szCs w:val="20"/>
              </w:rPr>
            </w:pPr>
            <w:r>
              <w:rPr>
                <w:rFonts w:ascii="Candara" w:hAnsi="Candara" w:cs="Arial"/>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AD442B" w:rsidRDefault="003A610A" w:rsidP="003A610A">
            <w:pPr>
              <w:spacing w:after="0" w:line="240" w:lineRule="auto"/>
              <w:rPr>
                <w:rFonts w:ascii="Candara" w:hAnsi="Candara" w:cs="Arial"/>
                <w:sz w:val="20"/>
                <w:szCs w:val="20"/>
              </w:rPr>
            </w:pPr>
            <w:r w:rsidRPr="00AD442B">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AD442B" w:rsidRDefault="005B6986" w:rsidP="003A610A">
            <w:pPr>
              <w:spacing w:after="0" w:line="240" w:lineRule="auto"/>
              <w:rPr>
                <w:rFonts w:ascii="Candara" w:hAnsi="Candara" w:cs="Arial"/>
                <w:sz w:val="20"/>
                <w:szCs w:val="20"/>
              </w:rPr>
            </w:pPr>
            <w:r w:rsidRPr="00AD442B">
              <w:rPr>
                <w:rFonts w:ascii="Candara" w:hAnsi="Candara" w:cs="Arial"/>
                <w:sz w:val="20"/>
                <w:szCs w:val="20"/>
              </w:rPr>
              <w:t>30%</w:t>
            </w:r>
          </w:p>
        </w:tc>
      </w:tr>
      <w:tr w:rsidR="003A610A" w:rsidRPr="00AD442B"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AD442B" w:rsidRDefault="003A610A" w:rsidP="003A610A">
            <w:pPr>
              <w:tabs>
                <w:tab w:val="left" w:pos="2820"/>
              </w:tabs>
              <w:spacing w:after="0"/>
              <w:jc w:val="center"/>
              <w:rPr>
                <w:rFonts w:ascii="Candara" w:hAnsi="Candara" w:cs="Arial"/>
                <w:b/>
                <w:sz w:val="20"/>
                <w:szCs w:val="20"/>
              </w:rPr>
            </w:pPr>
            <w:r w:rsidRPr="00AD442B">
              <w:rPr>
                <w:rFonts w:ascii="Candara" w:hAnsi="Candara" w:cs="Arial"/>
                <w:b/>
                <w:sz w:val="20"/>
                <w:szCs w:val="20"/>
              </w:rPr>
              <w:t>COURSE DESCRIPTION</w:t>
            </w:r>
          </w:p>
        </w:tc>
      </w:tr>
      <w:tr w:rsidR="003A610A"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sz w:val="20"/>
                <w:szCs w:val="20"/>
              </w:rPr>
            </w:pPr>
            <w:r w:rsidRPr="00AD442B">
              <w:rPr>
                <w:rFonts w:ascii="Candara" w:hAnsi="Candara"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AD442B" w:rsidRDefault="00206599" w:rsidP="000D3AC8">
            <w:pPr>
              <w:tabs>
                <w:tab w:val="left" w:pos="2820"/>
              </w:tabs>
              <w:spacing w:after="0"/>
              <w:rPr>
                <w:rFonts w:ascii="Candara" w:hAnsi="Candara" w:cs="Arial"/>
                <w:sz w:val="20"/>
                <w:szCs w:val="20"/>
              </w:rPr>
            </w:pPr>
            <w:r w:rsidRPr="00AD442B">
              <w:rPr>
                <w:rFonts w:ascii="Candara" w:hAnsi="Candara" w:cs="Arial"/>
                <w:sz w:val="20"/>
                <w:szCs w:val="20"/>
              </w:rPr>
              <w:t xml:space="preserve">The main objective of the course is </w:t>
            </w:r>
            <w:r w:rsidR="00913077" w:rsidRPr="00AD442B">
              <w:rPr>
                <w:rFonts w:ascii="Candara" w:hAnsi="Candara" w:cs="Arial"/>
                <w:sz w:val="20"/>
                <w:szCs w:val="20"/>
              </w:rPr>
              <w:t xml:space="preserve">in </w:t>
            </w:r>
            <w:r w:rsidR="00BB75C6" w:rsidRPr="00AD442B">
              <w:rPr>
                <w:rFonts w:ascii="Candara" w:hAnsi="Candara" w:cs="Arial"/>
                <w:sz w:val="20"/>
                <w:szCs w:val="20"/>
              </w:rPr>
              <w:t xml:space="preserve">broadering </w:t>
            </w:r>
            <w:r w:rsidR="00913077" w:rsidRPr="00AD442B">
              <w:rPr>
                <w:rFonts w:ascii="Candara" w:hAnsi="Candara" w:cs="Arial"/>
                <w:sz w:val="20"/>
                <w:szCs w:val="20"/>
              </w:rPr>
              <w:t>students' understanding of the functioning of</w:t>
            </w:r>
            <w:r w:rsidRPr="00AD442B">
              <w:rPr>
                <w:rFonts w:ascii="Candara" w:hAnsi="Candara" w:cs="Arial"/>
                <w:sz w:val="20"/>
                <w:szCs w:val="20"/>
              </w:rPr>
              <w:t xml:space="preserve"> EU </w:t>
            </w:r>
            <w:r w:rsidR="00913077" w:rsidRPr="00AD442B">
              <w:rPr>
                <w:rFonts w:ascii="Candara" w:hAnsi="Candara" w:cs="Arial"/>
                <w:sz w:val="20"/>
                <w:szCs w:val="20"/>
              </w:rPr>
              <w:t>E</w:t>
            </w:r>
            <w:r w:rsidRPr="00AD442B">
              <w:rPr>
                <w:rFonts w:ascii="Candara" w:hAnsi="Candara" w:cs="Arial"/>
                <w:sz w:val="20"/>
                <w:szCs w:val="20"/>
              </w:rPr>
              <w:t xml:space="preserve">conomic </w:t>
            </w:r>
            <w:r w:rsidR="00913077" w:rsidRPr="00AD442B">
              <w:rPr>
                <w:rFonts w:ascii="Candara" w:hAnsi="Candara" w:cs="Arial"/>
                <w:sz w:val="20"/>
                <w:szCs w:val="20"/>
              </w:rPr>
              <w:t>P</w:t>
            </w:r>
            <w:r w:rsidRPr="00AD442B">
              <w:rPr>
                <w:rFonts w:ascii="Candara" w:hAnsi="Candara" w:cs="Arial"/>
                <w:sz w:val="20"/>
                <w:szCs w:val="20"/>
              </w:rPr>
              <w:t>olicies (their meaning, further development and sustainability) on one side, and on the oth</w:t>
            </w:r>
            <w:bookmarkStart w:id="0" w:name="_GoBack"/>
            <w:bookmarkEnd w:id="0"/>
            <w:r w:rsidRPr="00AD442B">
              <w:rPr>
                <w:rFonts w:ascii="Candara" w:hAnsi="Candara" w:cs="Arial"/>
                <w:sz w:val="20"/>
                <w:szCs w:val="20"/>
              </w:rPr>
              <w:t>er side</w:t>
            </w:r>
            <w:r w:rsidR="00913077" w:rsidRPr="00AD442B">
              <w:rPr>
                <w:rFonts w:ascii="Candara" w:hAnsi="Candara" w:cs="Arial"/>
                <w:sz w:val="20"/>
                <w:szCs w:val="20"/>
              </w:rPr>
              <w:t>,</w:t>
            </w:r>
            <w:r w:rsidRPr="00AD442B">
              <w:rPr>
                <w:rFonts w:ascii="Candara" w:hAnsi="Candara" w:cs="Arial"/>
                <w:sz w:val="20"/>
                <w:szCs w:val="20"/>
              </w:rPr>
              <w:t xml:space="preserve"> </w:t>
            </w:r>
            <w:r w:rsidR="00BB75C6" w:rsidRPr="00AD442B">
              <w:rPr>
                <w:rFonts w:ascii="Candara" w:hAnsi="Candara" w:cs="Arial"/>
                <w:sz w:val="20"/>
                <w:szCs w:val="20"/>
              </w:rPr>
              <w:t xml:space="preserve">in achieveing competences in </w:t>
            </w:r>
            <w:r w:rsidR="00695CAE" w:rsidRPr="00AD442B">
              <w:rPr>
                <w:rFonts w:ascii="Candara" w:hAnsi="Candara" w:cs="Arial"/>
                <w:sz w:val="20"/>
                <w:szCs w:val="20"/>
              </w:rPr>
              <w:t xml:space="preserve">judging </w:t>
            </w:r>
            <w:r w:rsidRPr="00AD442B">
              <w:rPr>
                <w:rFonts w:ascii="Candara" w:hAnsi="Candara" w:cs="Arial"/>
                <w:sz w:val="20"/>
                <w:szCs w:val="20"/>
              </w:rPr>
              <w:t>business' actions</w:t>
            </w:r>
            <w:r w:rsidR="00913077" w:rsidRPr="00AD442B">
              <w:rPr>
                <w:rFonts w:ascii="Candara" w:hAnsi="Candara" w:cs="Arial"/>
                <w:sz w:val="20"/>
                <w:szCs w:val="20"/>
              </w:rPr>
              <w:t xml:space="preserve"> of the entities in Member States</w:t>
            </w:r>
            <w:r w:rsidRPr="00AD442B">
              <w:rPr>
                <w:rFonts w:ascii="Candara" w:hAnsi="Candara" w:cs="Arial"/>
                <w:sz w:val="20"/>
                <w:szCs w:val="20"/>
              </w:rPr>
              <w:t xml:space="preserve"> under </w:t>
            </w:r>
            <w:r w:rsidR="00913077" w:rsidRPr="00AD442B">
              <w:rPr>
                <w:rFonts w:ascii="Candara" w:hAnsi="Candara" w:cs="Arial"/>
                <w:sz w:val="20"/>
                <w:szCs w:val="20"/>
              </w:rPr>
              <w:t xml:space="preserve">different </w:t>
            </w:r>
            <w:r w:rsidRPr="00AD442B">
              <w:rPr>
                <w:rFonts w:ascii="Candara" w:hAnsi="Candara" w:cs="Arial"/>
                <w:sz w:val="20"/>
                <w:szCs w:val="20"/>
              </w:rPr>
              <w:t xml:space="preserve">EU </w:t>
            </w:r>
            <w:r w:rsidR="00913077" w:rsidRPr="00AD442B">
              <w:rPr>
                <w:rFonts w:ascii="Candara" w:hAnsi="Candara" w:cs="Arial"/>
                <w:sz w:val="20"/>
                <w:szCs w:val="20"/>
              </w:rPr>
              <w:t>E</w:t>
            </w:r>
            <w:r w:rsidRPr="00AD442B">
              <w:rPr>
                <w:rFonts w:ascii="Candara" w:hAnsi="Candara" w:cs="Arial"/>
                <w:sz w:val="20"/>
                <w:szCs w:val="20"/>
              </w:rPr>
              <w:t xml:space="preserve">conomic </w:t>
            </w:r>
            <w:r w:rsidR="000D3AC8" w:rsidRPr="00AD442B">
              <w:rPr>
                <w:rFonts w:ascii="Candara" w:hAnsi="Candara" w:cs="Arial"/>
                <w:sz w:val="20"/>
                <w:szCs w:val="20"/>
              </w:rPr>
              <w:t>Policies</w:t>
            </w:r>
            <w:r w:rsidRPr="00AD442B">
              <w:rPr>
                <w:rFonts w:ascii="Candara" w:hAnsi="Candara" w:cs="Arial"/>
                <w:sz w:val="20"/>
                <w:szCs w:val="20"/>
              </w:rPr>
              <w:t>.</w:t>
            </w:r>
          </w:p>
        </w:tc>
      </w:tr>
      <w:tr w:rsidR="003A610A" w:rsidRPr="00AD442B" w:rsidTr="003A610A">
        <w:tc>
          <w:tcPr>
            <w:tcW w:w="1912" w:type="dxa"/>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912607" w:rsidRPr="006D71EC" w:rsidRDefault="00912607" w:rsidP="00912607">
            <w:pPr>
              <w:tabs>
                <w:tab w:val="left" w:pos="2820"/>
              </w:tabs>
              <w:spacing w:after="0"/>
              <w:rPr>
                <w:rFonts w:ascii="Candara" w:hAnsi="Candara" w:cs="Arial"/>
                <w:sz w:val="20"/>
                <w:szCs w:val="20"/>
              </w:rPr>
            </w:pPr>
            <w:r w:rsidRPr="006D71EC">
              <w:rPr>
                <w:rFonts w:ascii="Candara" w:hAnsi="Candara" w:cs="Arial"/>
                <w:b/>
                <w:sz w:val="20"/>
                <w:szCs w:val="20"/>
              </w:rPr>
              <w:t>Course signature requirements</w:t>
            </w:r>
            <w:r w:rsidRPr="006D71EC">
              <w:rPr>
                <w:rFonts w:ascii="Candara" w:hAnsi="Candara" w:cs="Arial"/>
                <w:sz w:val="20"/>
                <w:szCs w:val="20"/>
              </w:rPr>
              <w:t>: as determined by the Statute of the Faculty of Economics and Rules and Regulations for Studies and Study Programmes.</w:t>
            </w:r>
          </w:p>
          <w:p w:rsidR="003A610A" w:rsidRPr="00AD442B" w:rsidRDefault="00912607" w:rsidP="00912607">
            <w:pPr>
              <w:pStyle w:val="HTMLPreformatted"/>
              <w:shd w:val="clear" w:color="auto" w:fill="FFFFFF"/>
              <w:rPr>
                <w:rFonts w:ascii="Candara" w:hAnsi="Candara" w:cs="Arial"/>
              </w:rPr>
            </w:pPr>
            <w:r w:rsidRPr="006D71EC">
              <w:rPr>
                <w:rFonts w:ascii="Candara" w:hAnsi="Candara" w:cs="Arial"/>
                <w:b/>
              </w:rPr>
              <w:t xml:space="preserve">Entry competencies: </w:t>
            </w:r>
            <w:r w:rsidRPr="006D71EC">
              <w:rPr>
                <w:rFonts w:ascii="Candara" w:hAnsi="Candara" w:cs="Arial"/>
              </w:rPr>
              <w:t>English language proficiency level B2-C1 (CEFR) and computer skills (Microsoft Office Package).</w:t>
            </w:r>
          </w:p>
        </w:tc>
      </w:tr>
      <w:tr w:rsidR="003A610A" w:rsidRPr="00AD442B" w:rsidTr="003A610A">
        <w:tc>
          <w:tcPr>
            <w:tcW w:w="1912" w:type="dxa"/>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95CAE" w:rsidRPr="008E35D6" w:rsidRDefault="00695CAE" w:rsidP="00677BF8">
            <w:pPr>
              <w:pStyle w:val="HTMLPreformatted"/>
              <w:shd w:val="clear" w:color="auto" w:fill="FFFFFF"/>
              <w:rPr>
                <w:rFonts w:ascii="Candara" w:hAnsi="Candara" w:cs="Arial"/>
                <w:lang w:val="en-US"/>
              </w:rPr>
            </w:pPr>
            <w:r w:rsidRPr="008E35D6">
              <w:rPr>
                <w:rFonts w:ascii="Candara" w:hAnsi="Candara" w:cs="Arial"/>
                <w:lang w:val="en-US"/>
              </w:rPr>
              <w:t>Learning outcome:</w:t>
            </w:r>
          </w:p>
          <w:p w:rsidR="00695CAE" w:rsidRPr="008E35D6" w:rsidRDefault="00695CAE" w:rsidP="00AD442B">
            <w:pPr>
              <w:pStyle w:val="HTMLPreformatted"/>
              <w:numPr>
                <w:ilvl w:val="0"/>
                <w:numId w:val="3"/>
              </w:numPr>
              <w:shd w:val="clear" w:color="auto" w:fill="FFFFFF"/>
              <w:rPr>
                <w:rFonts w:ascii="Candara" w:hAnsi="Candara" w:cs="Arial"/>
                <w:lang w:val="en-US"/>
              </w:rPr>
            </w:pPr>
            <w:r w:rsidRPr="008E35D6">
              <w:rPr>
                <w:rFonts w:ascii="Candara" w:hAnsi="Candara" w:cs="Arial"/>
                <w:lang w:val="en-US"/>
              </w:rPr>
              <w:t xml:space="preserve">The student will </w:t>
            </w:r>
            <w:r w:rsidR="008E35D6" w:rsidRPr="008E35D6">
              <w:rPr>
                <w:rFonts w:ascii="Candara" w:hAnsi="Candara" w:cs="Arial"/>
                <w:lang w:val="en-US"/>
              </w:rPr>
              <w:t>analyze</w:t>
            </w:r>
            <w:r w:rsidR="00C22710" w:rsidRPr="008E35D6">
              <w:rPr>
                <w:rFonts w:ascii="Candara" w:hAnsi="Candara" w:cs="Arial"/>
                <w:lang w:val="en-US"/>
              </w:rPr>
              <w:t xml:space="preserve"> and </w:t>
            </w:r>
            <w:r w:rsidRPr="008E35D6">
              <w:rPr>
                <w:rFonts w:ascii="Candara" w:hAnsi="Candara" w:cs="Arial"/>
                <w:lang w:val="en-US"/>
              </w:rPr>
              <w:t>critically judge the development, implementation and effects of different EU Economic Policies on the development and competitiveness of</w:t>
            </w:r>
            <w:r w:rsidR="00C22710" w:rsidRPr="008E35D6">
              <w:rPr>
                <w:rFonts w:ascii="Candara" w:hAnsi="Candara" w:cs="Arial"/>
                <w:lang w:val="en-US"/>
              </w:rPr>
              <w:t xml:space="preserve"> EU</w:t>
            </w:r>
            <w:r w:rsidRPr="008E35D6">
              <w:rPr>
                <w:rFonts w:ascii="Candara" w:hAnsi="Candara" w:cs="Arial"/>
                <w:lang w:val="en-US"/>
              </w:rPr>
              <w:t xml:space="preserve"> Member States, as well as the relationships </w:t>
            </w:r>
            <w:r w:rsidR="00C22710" w:rsidRPr="008E35D6">
              <w:rPr>
                <w:rFonts w:ascii="Candara" w:hAnsi="Candara" w:cs="Arial"/>
                <w:lang w:val="en-US"/>
              </w:rPr>
              <w:t>between</w:t>
            </w:r>
            <w:r w:rsidRPr="008E35D6">
              <w:rPr>
                <w:rFonts w:ascii="Candara" w:hAnsi="Candara" w:cs="Arial"/>
                <w:lang w:val="en-US"/>
              </w:rPr>
              <w:t xml:space="preserve"> </w:t>
            </w:r>
            <w:r w:rsidR="00C22710" w:rsidRPr="008E35D6">
              <w:rPr>
                <w:rFonts w:ascii="Candara" w:hAnsi="Candara" w:cs="Arial"/>
                <w:lang w:val="en-US"/>
              </w:rPr>
              <w:t>entities</w:t>
            </w:r>
            <w:r w:rsidRPr="008E35D6">
              <w:rPr>
                <w:rFonts w:ascii="Candara" w:hAnsi="Candara" w:cs="Arial"/>
                <w:lang w:val="en-US"/>
              </w:rPr>
              <w:t xml:space="preserve"> </w:t>
            </w:r>
            <w:r w:rsidR="00C22710" w:rsidRPr="008E35D6">
              <w:rPr>
                <w:rFonts w:ascii="Candara" w:hAnsi="Candara" w:cs="Arial"/>
                <w:lang w:val="en-US"/>
              </w:rPr>
              <w:t xml:space="preserve">at </w:t>
            </w:r>
            <w:r w:rsidRPr="008E35D6">
              <w:rPr>
                <w:rFonts w:ascii="Candara" w:hAnsi="Candara" w:cs="Arial"/>
                <w:lang w:val="en-US"/>
              </w:rPr>
              <w:t>the Single European Market.</w:t>
            </w:r>
          </w:p>
          <w:p w:rsidR="00695CAE" w:rsidRPr="008E35D6" w:rsidRDefault="00695CAE" w:rsidP="00677BF8">
            <w:pPr>
              <w:pStyle w:val="HTMLPreformatted"/>
              <w:shd w:val="clear" w:color="auto" w:fill="FFFFFF"/>
              <w:rPr>
                <w:rFonts w:ascii="Candara" w:hAnsi="Candara" w:cs="Arial"/>
                <w:lang w:val="en-US"/>
              </w:rPr>
            </w:pPr>
            <w:r w:rsidRPr="008E35D6">
              <w:rPr>
                <w:rFonts w:ascii="Candara" w:hAnsi="Candara" w:cs="Arial"/>
                <w:lang w:val="en-US"/>
              </w:rPr>
              <w:t>Specific learning outcomes :</w:t>
            </w:r>
          </w:p>
          <w:p w:rsidR="00695CAE" w:rsidRPr="008E35D6" w:rsidRDefault="00695CAE" w:rsidP="00677BF8">
            <w:pPr>
              <w:pStyle w:val="HTMLPreformatted"/>
              <w:shd w:val="clear" w:color="auto" w:fill="FFFFFF"/>
              <w:rPr>
                <w:rFonts w:ascii="Candara" w:hAnsi="Candara" w:cs="Arial"/>
                <w:lang w:val="en-US"/>
              </w:rPr>
            </w:pPr>
            <w:r w:rsidRPr="008E35D6">
              <w:rPr>
                <w:rFonts w:ascii="Candara" w:hAnsi="Candara" w:cs="Arial"/>
                <w:lang w:val="en-US"/>
              </w:rPr>
              <w:t xml:space="preserve">The student will </w:t>
            </w:r>
            <w:r w:rsidR="008E35D6">
              <w:rPr>
                <w:rFonts w:ascii="Candara" w:hAnsi="Candara" w:cs="Arial"/>
                <w:lang w:val="en-US"/>
              </w:rPr>
              <w:t>be able to</w:t>
            </w:r>
            <w:r w:rsidRPr="008E35D6">
              <w:rPr>
                <w:rFonts w:ascii="Candara" w:hAnsi="Candara" w:cs="Arial"/>
                <w:lang w:val="en-US"/>
              </w:rPr>
              <w:t>:</w:t>
            </w:r>
          </w:p>
          <w:p w:rsidR="00695CAE" w:rsidRPr="008E35D6" w:rsidRDefault="008E35D6" w:rsidP="00677BF8">
            <w:pPr>
              <w:pStyle w:val="HTMLPreformatted"/>
              <w:numPr>
                <w:ilvl w:val="0"/>
                <w:numId w:val="4"/>
              </w:numPr>
              <w:shd w:val="clear" w:color="auto" w:fill="FFFFFF"/>
              <w:rPr>
                <w:rFonts w:ascii="Candara" w:hAnsi="Candara" w:cs="Arial"/>
                <w:lang w:val="en-US"/>
              </w:rPr>
            </w:pPr>
            <w:r w:rsidRPr="008E35D6">
              <w:rPr>
                <w:rFonts w:ascii="Candara" w:hAnsi="Candara" w:cs="Arial"/>
                <w:color w:val="FF0000"/>
                <w:lang w:val="en-US"/>
              </w:rPr>
              <w:t xml:space="preserve">Trace </w:t>
            </w:r>
            <w:r>
              <w:rPr>
                <w:rFonts w:ascii="Candara" w:hAnsi="Candara" w:cs="Arial"/>
                <w:lang w:val="en-US"/>
              </w:rPr>
              <w:t xml:space="preserve">the historical and political </w:t>
            </w:r>
            <w:r w:rsidR="00695CAE" w:rsidRPr="008E35D6">
              <w:rPr>
                <w:rFonts w:ascii="Candara" w:hAnsi="Candara" w:cs="Arial"/>
                <w:lang w:val="en-US"/>
              </w:rPr>
              <w:t xml:space="preserve">aspects of the development of </w:t>
            </w:r>
            <w:r>
              <w:rPr>
                <w:rFonts w:ascii="Candara" w:hAnsi="Candara" w:cs="Arial"/>
                <w:lang w:val="en-US"/>
              </w:rPr>
              <w:t xml:space="preserve">different </w:t>
            </w:r>
            <w:r w:rsidR="00695CAE" w:rsidRPr="008E35D6">
              <w:rPr>
                <w:rFonts w:ascii="Candara" w:hAnsi="Candara" w:cs="Arial"/>
                <w:lang w:val="en-US"/>
              </w:rPr>
              <w:t xml:space="preserve">economic policies of the </w:t>
            </w:r>
            <w:r w:rsidRPr="008E35D6">
              <w:rPr>
                <w:rFonts w:ascii="Candara" w:hAnsi="Candara" w:cs="Arial"/>
                <w:lang w:val="en-US"/>
              </w:rPr>
              <w:t>EU.</w:t>
            </w:r>
          </w:p>
          <w:p w:rsidR="00695CAE" w:rsidRPr="008E35D6" w:rsidRDefault="008E35D6" w:rsidP="00677BF8">
            <w:pPr>
              <w:pStyle w:val="HTMLPreformatted"/>
              <w:numPr>
                <w:ilvl w:val="0"/>
                <w:numId w:val="4"/>
              </w:numPr>
              <w:shd w:val="clear" w:color="auto" w:fill="FFFFFF"/>
              <w:rPr>
                <w:rFonts w:ascii="Candara" w:hAnsi="Candara" w:cs="Arial"/>
                <w:lang w:val="en-US"/>
              </w:rPr>
            </w:pPr>
            <w:r w:rsidRPr="008E35D6">
              <w:rPr>
                <w:rFonts w:ascii="Candara" w:hAnsi="Candara" w:cs="Arial"/>
                <w:color w:val="FF0000"/>
                <w:lang w:val="en-US"/>
              </w:rPr>
              <w:t>Describe, evaluate and communicate</w:t>
            </w:r>
            <w:r w:rsidR="00695CAE" w:rsidRPr="008E35D6">
              <w:rPr>
                <w:rFonts w:ascii="Candara" w:hAnsi="Candara" w:cs="Arial"/>
                <w:color w:val="FF0000"/>
                <w:lang w:val="en-US"/>
              </w:rPr>
              <w:t xml:space="preserve"> </w:t>
            </w:r>
            <w:r w:rsidR="00695CAE" w:rsidRPr="008E35D6">
              <w:rPr>
                <w:rFonts w:ascii="Candara" w:hAnsi="Candara" w:cs="Arial"/>
                <w:lang w:val="en-US"/>
              </w:rPr>
              <w:t>the interdependence of different EU Economic Policies.</w:t>
            </w:r>
          </w:p>
          <w:p w:rsidR="00695CAE" w:rsidRPr="008E35D6" w:rsidRDefault="00695CAE" w:rsidP="00677BF8">
            <w:pPr>
              <w:pStyle w:val="HTMLPreformatted"/>
              <w:numPr>
                <w:ilvl w:val="0"/>
                <w:numId w:val="4"/>
              </w:numPr>
              <w:shd w:val="clear" w:color="auto" w:fill="FFFFFF"/>
              <w:rPr>
                <w:rFonts w:ascii="Candara" w:hAnsi="Candara" w:cs="Arial"/>
                <w:lang w:val="en-US"/>
              </w:rPr>
            </w:pPr>
            <w:r w:rsidRPr="008E35D6">
              <w:rPr>
                <w:rFonts w:ascii="Candara" w:hAnsi="Candara" w:cs="Arial"/>
                <w:lang w:val="en-US"/>
              </w:rPr>
              <w:t xml:space="preserve">Argue and evaluate the specifics of the EU Economic Policies in the international </w:t>
            </w:r>
            <w:r w:rsidR="008E35D6" w:rsidRPr="008E35D6">
              <w:rPr>
                <w:rFonts w:ascii="Candara" w:hAnsi="Candara" w:cs="Arial"/>
                <w:lang w:val="en-US"/>
              </w:rPr>
              <w:t>context.</w:t>
            </w:r>
          </w:p>
          <w:p w:rsidR="00695CAE" w:rsidRPr="008E35D6" w:rsidRDefault="008E35D6" w:rsidP="00677BF8">
            <w:pPr>
              <w:pStyle w:val="HTMLPreformatted"/>
              <w:numPr>
                <w:ilvl w:val="0"/>
                <w:numId w:val="4"/>
              </w:numPr>
              <w:shd w:val="clear" w:color="auto" w:fill="FFFFFF"/>
              <w:rPr>
                <w:rFonts w:ascii="Candara" w:hAnsi="Candara" w:cs="Arial"/>
                <w:lang w:val="en-US"/>
              </w:rPr>
            </w:pPr>
            <w:r w:rsidRPr="008E35D6">
              <w:rPr>
                <w:rFonts w:ascii="Candara" w:hAnsi="Candara" w:cs="Arial"/>
                <w:color w:val="FF0000"/>
                <w:lang w:val="en-US"/>
              </w:rPr>
              <w:t>Articulate</w:t>
            </w:r>
            <w:r w:rsidR="00695CAE" w:rsidRPr="008E35D6">
              <w:rPr>
                <w:rFonts w:ascii="Candara" w:hAnsi="Candara" w:cs="Arial"/>
                <w:color w:val="FF0000"/>
                <w:lang w:val="en-US"/>
              </w:rPr>
              <w:t xml:space="preserve"> the </w:t>
            </w:r>
            <w:r w:rsidRPr="008E35D6">
              <w:rPr>
                <w:rFonts w:ascii="Candara" w:hAnsi="Candara" w:cs="Arial"/>
                <w:color w:val="FF0000"/>
                <w:lang w:val="en-US"/>
              </w:rPr>
              <w:t>implications</w:t>
            </w:r>
            <w:r w:rsidR="00695CAE" w:rsidRPr="008E35D6">
              <w:rPr>
                <w:rFonts w:ascii="Candara" w:hAnsi="Candara" w:cs="Arial"/>
                <w:color w:val="FF0000"/>
                <w:lang w:val="en-US"/>
              </w:rPr>
              <w:t xml:space="preserve"> </w:t>
            </w:r>
            <w:r w:rsidR="00695CAE" w:rsidRPr="008E35D6">
              <w:rPr>
                <w:rFonts w:ascii="Candara" w:hAnsi="Candara" w:cs="Arial"/>
                <w:lang w:val="en-US"/>
              </w:rPr>
              <w:t>of economic policies in the context of the EU.</w:t>
            </w:r>
          </w:p>
          <w:p w:rsidR="003A610A" w:rsidRPr="00AD442B" w:rsidRDefault="008E35D6" w:rsidP="008E35D6">
            <w:pPr>
              <w:pStyle w:val="HTMLPreformatted"/>
              <w:numPr>
                <w:ilvl w:val="0"/>
                <w:numId w:val="4"/>
              </w:numPr>
              <w:shd w:val="clear" w:color="auto" w:fill="FFFFFF"/>
              <w:rPr>
                <w:rFonts w:ascii="Candara" w:hAnsi="Candara" w:cs="Arial"/>
              </w:rPr>
            </w:pPr>
            <w:r w:rsidRPr="008E35D6">
              <w:rPr>
                <w:rFonts w:ascii="Candara" w:hAnsi="Candara" w:cs="Arial"/>
                <w:color w:val="FF0000"/>
                <w:lang w:val="en-US"/>
              </w:rPr>
              <w:t>Integrate</w:t>
            </w:r>
            <w:r w:rsidR="00695CAE" w:rsidRPr="008E35D6">
              <w:rPr>
                <w:rFonts w:ascii="Candara" w:hAnsi="Candara" w:cs="Arial"/>
                <w:lang w:val="en-US"/>
              </w:rPr>
              <w:t xml:space="preserve"> the </w:t>
            </w:r>
            <w:r>
              <w:rPr>
                <w:rFonts w:ascii="Candara" w:hAnsi="Candara" w:cs="Arial"/>
                <w:lang w:val="en-US"/>
              </w:rPr>
              <w:t>validity of</w:t>
            </w:r>
            <w:r w:rsidR="00695CAE" w:rsidRPr="008E35D6">
              <w:rPr>
                <w:rFonts w:ascii="Candara" w:hAnsi="Candara" w:cs="Arial"/>
                <w:lang w:val="en-US"/>
              </w:rPr>
              <w:t xml:space="preserve"> EU Economic Policies </w:t>
            </w:r>
            <w:r>
              <w:rPr>
                <w:rFonts w:ascii="Candara" w:hAnsi="Candara" w:cs="Arial"/>
                <w:lang w:val="en-US"/>
              </w:rPr>
              <w:t>in the context of</w:t>
            </w:r>
            <w:r w:rsidR="00695CAE" w:rsidRPr="008E35D6">
              <w:rPr>
                <w:rFonts w:ascii="Candara" w:hAnsi="Candara" w:cs="Arial"/>
                <w:lang w:val="en-US"/>
              </w:rPr>
              <w:t xml:space="preserve"> the </w:t>
            </w:r>
            <w:r>
              <w:rPr>
                <w:rFonts w:ascii="Candara" w:hAnsi="Candara" w:cs="Arial"/>
                <w:lang w:val="en-US"/>
              </w:rPr>
              <w:t xml:space="preserve">EU enlargement policy </w:t>
            </w:r>
            <w:r w:rsidR="00695CAE" w:rsidRPr="008E35D6">
              <w:rPr>
                <w:rFonts w:ascii="Candara" w:hAnsi="Candara" w:cs="Arial"/>
                <w:lang w:val="en-US"/>
              </w:rPr>
              <w:t>implementation</w:t>
            </w:r>
            <w:r>
              <w:rPr>
                <w:rFonts w:ascii="Candara" w:hAnsi="Candara" w:cs="Arial"/>
                <w:lang w:val="en-US"/>
              </w:rPr>
              <w:t>.</w:t>
            </w:r>
            <w:r w:rsidR="00695CAE" w:rsidRPr="008E35D6">
              <w:rPr>
                <w:rFonts w:ascii="Candara" w:hAnsi="Candara" w:cs="Arial"/>
                <w:lang w:val="en-US"/>
              </w:rPr>
              <w:t xml:space="preserve"> </w:t>
            </w:r>
          </w:p>
        </w:tc>
      </w:tr>
      <w:tr w:rsidR="003A610A" w:rsidRPr="00AD442B" w:rsidTr="003A610A">
        <w:tc>
          <w:tcPr>
            <w:tcW w:w="1912" w:type="dxa"/>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Look w:val="01E0"/>
            </w:tblPr>
            <w:tblGrid>
              <w:gridCol w:w="493"/>
              <w:gridCol w:w="2773"/>
              <w:gridCol w:w="630"/>
              <w:gridCol w:w="2834"/>
              <w:gridCol w:w="585"/>
            </w:tblGrid>
            <w:tr w:rsidR="004C1CC2" w:rsidRPr="00AD442B" w:rsidTr="004C1CC2">
              <w:tc>
                <w:tcPr>
                  <w:tcW w:w="493" w:type="dxa"/>
                  <w:vMerge w:val="restart"/>
                  <w:textDirection w:val="btLr"/>
                  <w:vAlign w:val="center"/>
                </w:tcPr>
                <w:p w:rsidR="004C1CC2" w:rsidRPr="00AD442B" w:rsidRDefault="004C1CC2" w:rsidP="004C1CC2">
                  <w:pPr>
                    <w:spacing w:after="0" w:line="240" w:lineRule="auto"/>
                    <w:ind w:left="113" w:right="113"/>
                    <w:jc w:val="center"/>
                    <w:rPr>
                      <w:rFonts w:ascii="Candara" w:hAnsi="Candara" w:cs="Arial"/>
                      <w:b/>
                      <w:sz w:val="20"/>
                      <w:szCs w:val="20"/>
                      <w:lang w:val="en-US"/>
                    </w:rPr>
                  </w:pPr>
                  <w:r w:rsidRPr="00AD442B">
                    <w:rPr>
                      <w:rFonts w:ascii="Candara" w:hAnsi="Candara" w:cs="Arial"/>
                      <w:b/>
                      <w:sz w:val="20"/>
                      <w:szCs w:val="20"/>
                      <w:lang w:val="en-US"/>
                    </w:rPr>
                    <w:t>Week</w:t>
                  </w:r>
                </w:p>
              </w:tc>
              <w:tc>
                <w:tcPr>
                  <w:tcW w:w="3403" w:type="dxa"/>
                  <w:gridSpan w:val="2"/>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Lectures</w:t>
                  </w:r>
                </w:p>
              </w:tc>
              <w:tc>
                <w:tcPr>
                  <w:tcW w:w="3419" w:type="dxa"/>
                  <w:gridSpan w:val="2"/>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Exercises:</w:t>
                  </w:r>
                </w:p>
              </w:tc>
            </w:tr>
            <w:tr w:rsidR="004C1CC2" w:rsidRPr="00AD442B" w:rsidTr="004C1CC2">
              <w:trPr>
                <w:cantSplit/>
                <w:trHeight w:val="536"/>
              </w:trPr>
              <w:tc>
                <w:tcPr>
                  <w:tcW w:w="493" w:type="dxa"/>
                  <w:vMerge/>
                  <w:vAlign w:val="center"/>
                </w:tcPr>
                <w:p w:rsidR="004C1CC2" w:rsidRPr="00AD442B" w:rsidRDefault="004C1CC2" w:rsidP="004C1CC2">
                  <w:pPr>
                    <w:spacing w:after="0" w:line="240" w:lineRule="auto"/>
                    <w:jc w:val="center"/>
                    <w:rPr>
                      <w:rFonts w:ascii="Candara" w:hAnsi="Candara" w:cs="Arial"/>
                      <w:b/>
                      <w:sz w:val="20"/>
                      <w:szCs w:val="20"/>
                      <w:lang w:val="en-US"/>
                    </w:rPr>
                  </w:pPr>
                </w:p>
              </w:tc>
              <w:tc>
                <w:tcPr>
                  <w:tcW w:w="2773" w:type="dxa"/>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Topic</w:t>
                  </w:r>
                </w:p>
              </w:tc>
              <w:tc>
                <w:tcPr>
                  <w:tcW w:w="630" w:type="dxa"/>
                  <w:vAlign w:val="center"/>
                </w:tcPr>
                <w:p w:rsidR="004C1CC2" w:rsidRPr="00AD442B" w:rsidRDefault="004C1CC2" w:rsidP="004C1CC2">
                  <w:pPr>
                    <w:spacing w:after="0" w:line="240" w:lineRule="auto"/>
                    <w:ind w:left="-108" w:right="-108"/>
                    <w:jc w:val="center"/>
                    <w:rPr>
                      <w:rFonts w:ascii="Candara" w:hAnsi="Candara" w:cs="Arial"/>
                      <w:b/>
                      <w:sz w:val="20"/>
                      <w:szCs w:val="20"/>
                      <w:lang w:val="en-US"/>
                    </w:rPr>
                  </w:pPr>
                  <w:r w:rsidRPr="00AD442B">
                    <w:rPr>
                      <w:rFonts w:ascii="Candara" w:hAnsi="Candara" w:cs="Arial"/>
                      <w:b/>
                      <w:sz w:val="20"/>
                      <w:szCs w:val="20"/>
                      <w:lang w:val="en-US"/>
                    </w:rPr>
                    <w:t xml:space="preserve">Hours </w:t>
                  </w:r>
                </w:p>
              </w:tc>
              <w:tc>
                <w:tcPr>
                  <w:tcW w:w="2834" w:type="dxa"/>
                  <w:vAlign w:val="center"/>
                </w:tcPr>
                <w:p w:rsidR="004C1CC2" w:rsidRPr="00AD442B" w:rsidRDefault="004C1CC2" w:rsidP="004C1CC2">
                  <w:pPr>
                    <w:spacing w:after="0" w:line="240" w:lineRule="auto"/>
                    <w:jc w:val="center"/>
                    <w:rPr>
                      <w:rFonts w:ascii="Candara" w:hAnsi="Candara" w:cs="Arial"/>
                      <w:b/>
                      <w:sz w:val="20"/>
                      <w:szCs w:val="20"/>
                      <w:lang w:val="en-US"/>
                    </w:rPr>
                  </w:pPr>
                  <w:r w:rsidRPr="00AD442B">
                    <w:rPr>
                      <w:rFonts w:ascii="Candara" w:hAnsi="Candara" w:cs="Arial"/>
                      <w:b/>
                      <w:sz w:val="20"/>
                      <w:szCs w:val="20"/>
                      <w:lang w:val="en-US"/>
                    </w:rPr>
                    <w:t>Topic</w:t>
                  </w:r>
                </w:p>
              </w:tc>
              <w:tc>
                <w:tcPr>
                  <w:tcW w:w="585" w:type="dxa"/>
                  <w:vAlign w:val="center"/>
                </w:tcPr>
                <w:p w:rsidR="004C1CC2" w:rsidRPr="00AD442B" w:rsidRDefault="004C1CC2" w:rsidP="004C1CC2">
                  <w:pPr>
                    <w:spacing w:after="0" w:line="240" w:lineRule="auto"/>
                    <w:ind w:left="-108" w:right="-69"/>
                    <w:jc w:val="center"/>
                    <w:rPr>
                      <w:rFonts w:ascii="Candara" w:hAnsi="Candara" w:cs="Arial"/>
                      <w:b/>
                      <w:sz w:val="20"/>
                      <w:szCs w:val="20"/>
                      <w:lang w:val="en-US"/>
                    </w:rPr>
                  </w:pPr>
                  <w:r w:rsidRPr="00AD442B">
                    <w:rPr>
                      <w:rFonts w:ascii="Candara" w:hAnsi="Candara" w:cs="Arial"/>
                      <w:b/>
                      <w:sz w:val="20"/>
                      <w:szCs w:val="20"/>
                      <w:lang w:val="en-US"/>
                    </w:rPr>
                    <w:t xml:space="preserve">Hours </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w:t>
                  </w:r>
                </w:p>
              </w:tc>
              <w:tc>
                <w:tcPr>
                  <w:tcW w:w="2773" w:type="dxa"/>
                  <w:vAlign w:val="center"/>
                </w:tcPr>
                <w:p w:rsidR="004C1CC2" w:rsidRPr="00AD442B" w:rsidRDefault="004C1CC2" w:rsidP="004C1CC2">
                  <w:pPr>
                    <w:autoSpaceDE w:val="0"/>
                    <w:autoSpaceDN w:val="0"/>
                    <w:adjustRightInd w:val="0"/>
                    <w:spacing w:after="0" w:line="240" w:lineRule="auto"/>
                    <w:rPr>
                      <w:rFonts w:ascii="Candara" w:hAnsi="Candara" w:cs="Arial"/>
                      <w:sz w:val="20"/>
                      <w:szCs w:val="20"/>
                      <w:lang w:val="en-US"/>
                    </w:rPr>
                  </w:pPr>
                  <w:r w:rsidRPr="00AD442B">
                    <w:rPr>
                      <w:rFonts w:ascii="Candara" w:hAnsi="Candara" w:cs="Arial"/>
                      <w:sz w:val="20"/>
                      <w:szCs w:val="20"/>
                      <w:lang w:eastAsia="hr-HR"/>
                    </w:rPr>
                    <w:t>A history of European integration and the evolution of the EU</w:t>
                  </w:r>
                </w:p>
              </w:tc>
              <w:tc>
                <w:tcPr>
                  <w:tcW w:w="630"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2</w:t>
                  </w:r>
                </w:p>
              </w:tc>
              <w:tc>
                <w:tcPr>
                  <w:tcW w:w="2834"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Height w:val="738"/>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2</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Competition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3</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Industrial and competitiveness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Height w:val="835"/>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4</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Tax harmonization</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lastRenderedPageBreak/>
                    <w:t>5</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Transport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6</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Energy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7</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Environmental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8</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EU general budget</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9</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Common Agricultural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10</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Common Fisheries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11</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Regional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12</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Social policies</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13</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eastAsia="hr-HR"/>
                    </w:rPr>
                    <w:t>External trade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14</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val="en-US"/>
                    </w:rPr>
                    <w:t>Enlargement policy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r w:rsidR="004C1CC2" w:rsidRPr="00AD442B" w:rsidTr="004C1CC2">
              <w:trPr>
                <w:cantSplit/>
              </w:trPr>
              <w:tc>
                <w:tcPr>
                  <w:tcW w:w="493" w:type="dxa"/>
                  <w:vAlign w:val="center"/>
                </w:tcPr>
                <w:p w:rsidR="004C1CC2" w:rsidRPr="00AD442B" w:rsidRDefault="004C1CC2" w:rsidP="004C1CC2">
                  <w:pPr>
                    <w:spacing w:after="0" w:line="240" w:lineRule="auto"/>
                    <w:jc w:val="center"/>
                    <w:rPr>
                      <w:rFonts w:ascii="Candara" w:hAnsi="Candara" w:cs="Arial"/>
                      <w:sz w:val="20"/>
                      <w:szCs w:val="20"/>
                      <w:lang w:val="en-US"/>
                    </w:rPr>
                  </w:pPr>
                  <w:r w:rsidRPr="00AD442B">
                    <w:rPr>
                      <w:rFonts w:ascii="Candara" w:hAnsi="Candara" w:cs="Arial"/>
                      <w:sz w:val="20"/>
                      <w:szCs w:val="20"/>
                      <w:lang w:val="en-US"/>
                    </w:rPr>
                    <w:t>15</w:t>
                  </w:r>
                </w:p>
              </w:tc>
              <w:tc>
                <w:tcPr>
                  <w:tcW w:w="2773" w:type="dxa"/>
                  <w:vAlign w:val="center"/>
                </w:tcPr>
                <w:p w:rsidR="004C1CC2" w:rsidRPr="00AD442B" w:rsidRDefault="004C1CC2" w:rsidP="004C1CC2">
                  <w:pPr>
                    <w:spacing w:after="0" w:line="240" w:lineRule="auto"/>
                    <w:rPr>
                      <w:rFonts w:ascii="Candara" w:hAnsi="Candara" w:cs="Arial"/>
                      <w:sz w:val="20"/>
                      <w:szCs w:val="20"/>
                      <w:lang w:val="en-US"/>
                    </w:rPr>
                  </w:pPr>
                  <w:r w:rsidRPr="00AD442B">
                    <w:rPr>
                      <w:rFonts w:ascii="Candara" w:hAnsi="Candara" w:cs="Arial"/>
                      <w:sz w:val="20"/>
                      <w:szCs w:val="20"/>
                      <w:lang w:val="en-US"/>
                    </w:rPr>
                    <w:t>Summary</w:t>
                  </w:r>
                </w:p>
              </w:tc>
              <w:tc>
                <w:tcPr>
                  <w:tcW w:w="630"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c>
                <w:tcPr>
                  <w:tcW w:w="2834" w:type="dxa"/>
                </w:tcPr>
                <w:p w:rsidR="004C1CC2" w:rsidRPr="00AD442B" w:rsidRDefault="004C1CC2" w:rsidP="004C1CC2">
                  <w:pPr>
                    <w:spacing w:after="0" w:line="240" w:lineRule="auto"/>
                    <w:rPr>
                      <w:rFonts w:ascii="Candara" w:hAnsi="Candara"/>
                      <w:sz w:val="20"/>
                      <w:szCs w:val="20"/>
                    </w:rPr>
                  </w:pPr>
                  <w:r w:rsidRPr="00AD442B">
                    <w:rPr>
                      <w:rFonts w:ascii="Candara" w:hAnsi="Candara" w:cs="Arial"/>
                      <w:sz w:val="20"/>
                      <w:szCs w:val="20"/>
                      <w:lang w:val="en-US"/>
                    </w:rPr>
                    <w:t>Presentation of students’ papers and discussion on a given topic</w:t>
                  </w:r>
                </w:p>
              </w:tc>
              <w:tc>
                <w:tcPr>
                  <w:tcW w:w="585" w:type="dxa"/>
                  <w:vAlign w:val="center"/>
                </w:tcPr>
                <w:p w:rsidR="004C1CC2" w:rsidRPr="00AD442B" w:rsidRDefault="004C1CC2" w:rsidP="004C1CC2">
                  <w:pPr>
                    <w:spacing w:after="0" w:line="240" w:lineRule="auto"/>
                    <w:jc w:val="center"/>
                    <w:rPr>
                      <w:rFonts w:ascii="Candara" w:hAnsi="Candara" w:cs="Arial"/>
                      <w:sz w:val="20"/>
                      <w:szCs w:val="20"/>
                    </w:rPr>
                  </w:pPr>
                  <w:r w:rsidRPr="00AD442B">
                    <w:rPr>
                      <w:rFonts w:ascii="Candara" w:hAnsi="Candara" w:cs="Arial"/>
                      <w:sz w:val="20"/>
                      <w:szCs w:val="20"/>
                      <w:lang w:val="en-US"/>
                    </w:rPr>
                    <w:t>2</w:t>
                  </w:r>
                </w:p>
              </w:tc>
            </w:tr>
          </w:tbl>
          <w:p w:rsidR="003A610A" w:rsidRPr="00AD442B" w:rsidRDefault="003A610A" w:rsidP="003A610A">
            <w:pPr>
              <w:tabs>
                <w:tab w:val="left" w:pos="2820"/>
              </w:tabs>
              <w:spacing w:after="0"/>
              <w:rPr>
                <w:rFonts w:ascii="Candara" w:hAnsi="Candara" w:cs="Arial"/>
                <w:sz w:val="20"/>
                <w:szCs w:val="20"/>
              </w:rPr>
            </w:pPr>
          </w:p>
        </w:tc>
      </w:tr>
      <w:tr w:rsidR="003A610A" w:rsidRPr="00AD442B"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AD442B" w:rsidRDefault="004C1CC2"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lectures</w:t>
            </w:r>
          </w:p>
          <w:p w:rsidR="003A610A" w:rsidRPr="00AD442B" w:rsidRDefault="004C1CC2"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seminars and workshops</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exercises</w:t>
            </w:r>
            <w:r w:rsidRPr="00AD442B">
              <w:rPr>
                <w:rFonts w:ascii="Candara" w:hAnsi="Candara" w:cs="Arial"/>
                <w:b w:val="0"/>
                <w:sz w:val="20"/>
                <w:szCs w:val="20"/>
                <w:lang w:val="hr-HR"/>
              </w:rPr>
              <w:t xml:space="preserve">  </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i/>
                <w:sz w:val="20"/>
                <w:szCs w:val="20"/>
                <w:lang w:val="hr-HR"/>
              </w:rPr>
              <w:t>on line</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in entirety</w:t>
            </w:r>
          </w:p>
          <w:p w:rsidR="003A610A" w:rsidRPr="00AD442B" w:rsidRDefault="0075574C"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partial e-learning</w:t>
            </w:r>
          </w:p>
          <w:p w:rsidR="003A610A" w:rsidRPr="00AD442B" w:rsidRDefault="003A610A" w:rsidP="003A610A">
            <w:pPr>
              <w:tabs>
                <w:tab w:val="left" w:pos="2820"/>
              </w:tabs>
              <w:spacing w:after="0"/>
              <w:rPr>
                <w:rFonts w:ascii="Candara" w:hAnsi="Candara" w:cs="Arial"/>
                <w:sz w:val="20"/>
                <w:szCs w:val="20"/>
              </w:rPr>
            </w:pPr>
            <w:r w:rsidRPr="00AD442B">
              <w:rPr>
                <w:rFonts w:ascii="Candara" w:eastAsia="MS Gothic" w:hAnsi="MS Gothic" w:cs="Arial"/>
                <w:sz w:val="20"/>
                <w:szCs w:val="20"/>
              </w:rPr>
              <w:t>☐</w:t>
            </w:r>
            <w:r w:rsidRPr="00AD442B">
              <w:rPr>
                <w:rFonts w:ascii="Candara" w:hAnsi="Candara" w:cs="Arial"/>
                <w:sz w:val="20"/>
                <w:szCs w:val="20"/>
              </w:rPr>
              <w:t xml:space="preserve"> </w:t>
            </w:r>
            <w:r w:rsidRPr="00AD442B">
              <w:rPr>
                <w:rFonts w:ascii="Candara" w:hAnsi="Candara" w:cs="Arial"/>
                <w:sz w:val="20"/>
                <w:szCs w:val="20"/>
                <w:lang w:val="en-GB"/>
              </w:rPr>
              <w:t>field work</w:t>
            </w:r>
          </w:p>
        </w:tc>
        <w:tc>
          <w:tcPr>
            <w:tcW w:w="4162" w:type="dxa"/>
            <w:gridSpan w:val="9"/>
            <w:vMerge w:val="restart"/>
            <w:tcMar>
              <w:left w:w="57" w:type="dxa"/>
              <w:right w:w="57" w:type="dxa"/>
            </w:tcMar>
            <w:vAlign w:val="center"/>
          </w:tcPr>
          <w:p w:rsidR="003A610A" w:rsidRPr="00AD442B" w:rsidRDefault="004C1CC2" w:rsidP="003A610A">
            <w:pPr>
              <w:pStyle w:val="FieldText"/>
              <w:rPr>
                <w:rFonts w:ascii="Candara" w:hAnsi="Candara" w:cs="Arial"/>
                <w:b w:val="0"/>
                <w:sz w:val="20"/>
                <w:szCs w:val="20"/>
                <w:lang w:val="hr-HR"/>
              </w:rPr>
            </w:pPr>
            <w:r w:rsidRPr="00AD442B">
              <w:rPr>
                <w:rFonts w:ascii="Candara" w:eastAsia="MS Gothic" w:hAnsi="Candara" w:cs="Arial"/>
                <w:b w:val="0"/>
                <w:sz w:val="20"/>
                <w:szCs w:val="20"/>
                <w:lang w:val="hr-HR"/>
              </w:rPr>
              <w:t>X</w:t>
            </w:r>
            <w:r w:rsidR="003A610A" w:rsidRPr="00AD442B">
              <w:rPr>
                <w:rFonts w:ascii="Candara" w:hAnsi="Candara" w:cs="Arial"/>
                <w:b w:val="0"/>
                <w:sz w:val="20"/>
                <w:szCs w:val="20"/>
                <w:lang w:val="hr-HR"/>
              </w:rPr>
              <w:t xml:space="preserve"> </w:t>
            </w:r>
            <w:r w:rsidR="003A610A" w:rsidRPr="00AD442B">
              <w:rPr>
                <w:rFonts w:ascii="Candara" w:hAnsi="Candara" w:cs="Arial"/>
                <w:b w:val="0"/>
                <w:sz w:val="20"/>
                <w:szCs w:val="20"/>
                <w:lang w:val="en-GB"/>
              </w:rPr>
              <w:t>independent assignments</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multimedia</w:t>
            </w:r>
            <w:r w:rsidRPr="00AD442B">
              <w:rPr>
                <w:rFonts w:ascii="Candara" w:hAnsi="Candara" w:cs="Arial"/>
                <w:b w:val="0"/>
                <w:sz w:val="20"/>
                <w:szCs w:val="20"/>
                <w:lang w:val="hr-HR"/>
              </w:rPr>
              <w:t xml:space="preserve"> </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laboratory</w:t>
            </w:r>
          </w:p>
          <w:p w:rsidR="003A610A" w:rsidRPr="00AD442B" w:rsidRDefault="003A610A" w:rsidP="003A610A">
            <w:pPr>
              <w:pStyle w:val="FieldText"/>
              <w:rPr>
                <w:rFonts w:ascii="Candara" w:hAnsi="Candara" w:cs="Arial"/>
                <w:b w:val="0"/>
                <w:sz w:val="20"/>
                <w:szCs w:val="20"/>
                <w:lang w:val="hr-HR"/>
              </w:rPr>
            </w:pPr>
            <w:r w:rsidRPr="00AD442B">
              <w:rPr>
                <w:rFonts w:ascii="Candara" w:eastAsia="MS Gothic" w:hAnsi="MS Gothic" w:cs="Arial"/>
                <w:b w:val="0"/>
                <w:sz w:val="20"/>
                <w:szCs w:val="20"/>
                <w:lang w:val="hr-HR"/>
              </w:rPr>
              <w:t>☐</w:t>
            </w:r>
            <w:r w:rsidRPr="00AD442B">
              <w:rPr>
                <w:rFonts w:ascii="Candara" w:hAnsi="Candara" w:cs="Arial"/>
                <w:b w:val="0"/>
                <w:sz w:val="20"/>
                <w:szCs w:val="20"/>
                <w:lang w:val="hr-HR"/>
              </w:rPr>
              <w:t xml:space="preserve"> </w:t>
            </w:r>
            <w:r w:rsidRPr="00AD442B">
              <w:rPr>
                <w:rFonts w:ascii="Candara" w:hAnsi="Candara" w:cs="Arial"/>
                <w:b w:val="0"/>
                <w:sz w:val="20"/>
                <w:szCs w:val="20"/>
                <w:lang w:val="en-GB"/>
              </w:rPr>
              <w:t>work with mentor</w:t>
            </w:r>
          </w:p>
          <w:p w:rsidR="003A610A" w:rsidRPr="00AD442B" w:rsidRDefault="003A610A" w:rsidP="003A610A">
            <w:pPr>
              <w:tabs>
                <w:tab w:val="left" w:pos="2820"/>
              </w:tabs>
              <w:spacing w:after="0"/>
              <w:rPr>
                <w:rFonts w:ascii="Candara" w:hAnsi="Candara" w:cs="Arial"/>
                <w:sz w:val="20"/>
                <w:szCs w:val="20"/>
              </w:rPr>
            </w:pPr>
            <w:r w:rsidRPr="00AD442B">
              <w:rPr>
                <w:rFonts w:ascii="Candara" w:eastAsia="MS Gothic" w:hAnsi="MS Gothic" w:cs="Arial"/>
                <w:sz w:val="20"/>
                <w:szCs w:val="20"/>
              </w:rPr>
              <w:t>☐</w:t>
            </w:r>
            <w:r w:rsidRPr="00AD442B">
              <w:rPr>
                <w:rFonts w:ascii="Candara" w:hAnsi="Candara" w:cs="Arial"/>
                <w:sz w:val="20"/>
                <w:szCs w:val="20"/>
              </w:rPr>
              <w:t xml:space="preserve"> </w:t>
            </w:r>
            <w:r w:rsidR="00BC6E4D" w:rsidRPr="00AD442B">
              <w:rPr>
                <w:rFonts w:ascii="Candara" w:hAnsi="Candara" w:cs="Arial"/>
                <w:sz w:val="20"/>
                <w:szCs w:val="20"/>
              </w:rPr>
              <w:fldChar w:fldCharType="begin">
                <w:ffData>
                  <w:name w:val="Text1"/>
                  <w:enabled/>
                  <w:calcOnExit w:val="0"/>
                  <w:textInput/>
                </w:ffData>
              </w:fldChar>
            </w:r>
            <w:r w:rsidRPr="00AD442B">
              <w:rPr>
                <w:rFonts w:ascii="Candara" w:hAnsi="Candara" w:cs="Arial"/>
                <w:sz w:val="20"/>
                <w:szCs w:val="20"/>
              </w:rPr>
              <w:instrText xml:space="preserve"> FORMTEXT </w:instrText>
            </w:r>
            <w:r w:rsidR="00BC6E4D" w:rsidRPr="00AD442B">
              <w:rPr>
                <w:rFonts w:ascii="Candara" w:hAnsi="Candara" w:cs="Arial"/>
                <w:sz w:val="20"/>
                <w:szCs w:val="20"/>
              </w:rPr>
            </w:r>
            <w:r w:rsidR="00BC6E4D" w:rsidRPr="00AD442B">
              <w:rPr>
                <w:rFonts w:ascii="Candara" w:hAnsi="Candara" w:cs="Arial"/>
                <w:sz w:val="20"/>
                <w:szCs w:val="20"/>
              </w:rPr>
              <w:fldChar w:fldCharType="separate"/>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Pr="00AD442B">
              <w:rPr>
                <w:rFonts w:ascii="Arial" w:hAnsi="Arial" w:cs="Arial"/>
                <w:sz w:val="20"/>
                <w:szCs w:val="20"/>
              </w:rPr>
              <w:t> </w:t>
            </w:r>
            <w:r w:rsidR="00BC6E4D" w:rsidRPr="00AD442B">
              <w:rPr>
                <w:rFonts w:ascii="Candara" w:hAnsi="Candara" w:cs="Arial"/>
                <w:sz w:val="20"/>
                <w:szCs w:val="20"/>
              </w:rPr>
              <w:fldChar w:fldCharType="end"/>
            </w:r>
            <w:r w:rsidRPr="00AD442B">
              <w:rPr>
                <w:rFonts w:ascii="Candara" w:hAnsi="Candara" w:cs="Arial"/>
                <w:sz w:val="20"/>
                <w:szCs w:val="20"/>
              </w:rPr>
              <w:t xml:space="preserve"> (</w:t>
            </w:r>
            <w:r w:rsidRPr="00AD442B">
              <w:rPr>
                <w:rFonts w:ascii="Candara" w:hAnsi="Candara" w:cs="Arial"/>
                <w:sz w:val="20"/>
                <w:szCs w:val="20"/>
                <w:lang w:val="en-GB"/>
              </w:rPr>
              <w:t>other</w:t>
            </w:r>
            <w:r w:rsidRPr="00AD442B">
              <w:rPr>
                <w:rFonts w:ascii="Candara" w:hAnsi="Candara" w:cs="Arial"/>
                <w:sz w:val="20"/>
                <w:szCs w:val="20"/>
              </w:rPr>
              <w:t>)</w:t>
            </w:r>
            <w:r w:rsidRPr="00AD442B">
              <w:rPr>
                <w:rFonts w:ascii="Candara" w:hAnsi="Candara" w:cs="Arial"/>
                <w:b/>
                <w:sz w:val="20"/>
                <w:szCs w:val="20"/>
              </w:rPr>
              <w:t xml:space="preserve"> </w:t>
            </w:r>
            <w:r w:rsidRPr="00AD442B">
              <w:rPr>
                <w:rFonts w:ascii="Candara" w:hAnsi="Candara" w:cs="Arial"/>
                <w:b/>
                <w:sz w:val="20"/>
                <w:szCs w:val="20"/>
                <w:bdr w:val="single" w:sz="12" w:space="0" w:color="auto"/>
              </w:rPr>
              <w:t xml:space="preserve"> </w:t>
            </w:r>
          </w:p>
        </w:tc>
      </w:tr>
      <w:tr w:rsidR="003A610A" w:rsidRPr="00AD442B"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rPr>
                <w:rFonts w:ascii="Candara" w:hAnsi="Candara" w:cs="Arial"/>
                <w:color w:val="000000"/>
                <w:sz w:val="20"/>
                <w:szCs w:val="20"/>
              </w:rPr>
            </w:pPr>
          </w:p>
        </w:tc>
        <w:tc>
          <w:tcPr>
            <w:tcW w:w="3390" w:type="dxa"/>
            <w:gridSpan w:val="5"/>
            <w:vMerge/>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p>
        </w:tc>
        <w:tc>
          <w:tcPr>
            <w:tcW w:w="4162" w:type="dxa"/>
            <w:gridSpan w:val="9"/>
            <w:vMerge/>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p>
        </w:tc>
      </w:tr>
      <w:tr w:rsidR="003A610A"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Student</w:t>
            </w:r>
            <w:r w:rsidRPr="00AD442B">
              <w:rPr>
                <w:rStyle w:val="CommentReference"/>
                <w:rFonts w:ascii="Candara" w:hAnsi="Candara"/>
                <w:sz w:val="20"/>
                <w:szCs w:val="20"/>
              </w:rPr>
              <w:t xml:space="preserve"> </w:t>
            </w:r>
            <w:r w:rsidRPr="00AD442B">
              <w:rPr>
                <w:rFonts w:ascii="Candara" w:hAnsi="Candara"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A610A" w:rsidRPr="00AD442B" w:rsidRDefault="004C1CC2" w:rsidP="0047586B">
            <w:pPr>
              <w:spacing w:after="0" w:line="240" w:lineRule="auto"/>
              <w:rPr>
                <w:rFonts w:ascii="Candara" w:hAnsi="Candara" w:cs="Arial"/>
                <w:color w:val="000000"/>
                <w:sz w:val="20"/>
                <w:szCs w:val="20"/>
              </w:rPr>
            </w:pPr>
            <w:r w:rsidRPr="00AD442B">
              <w:rPr>
                <w:rFonts w:ascii="Candara" w:hAnsi="Candara" w:cs="Arial"/>
                <w:sz w:val="20"/>
                <w:szCs w:val="20"/>
                <w:lang w:val="en-US"/>
              </w:rPr>
              <w:t xml:space="preserve">Students are required to attend the classes regularly and to </w:t>
            </w:r>
            <w:r w:rsidR="0047586B" w:rsidRPr="00AD442B">
              <w:rPr>
                <w:rFonts w:ascii="Candara" w:hAnsi="Candara" w:cs="Arial"/>
                <w:sz w:val="20"/>
                <w:szCs w:val="20"/>
                <w:lang w:val="en-US"/>
              </w:rPr>
              <w:t>present in oral form the individual assignments.</w:t>
            </w:r>
            <w:r w:rsidRPr="00AD442B">
              <w:rPr>
                <w:rFonts w:ascii="Candara" w:hAnsi="Candara" w:cs="Arial"/>
                <w:sz w:val="20"/>
                <w:szCs w:val="20"/>
                <w:lang w:val="en-US"/>
              </w:rPr>
              <w:t xml:space="preserve"> During the semester, the attendance to the course lectures and seminars is recorded. </w:t>
            </w:r>
            <w:r w:rsidR="0047586B" w:rsidRPr="00AD442B">
              <w:rPr>
                <w:rFonts w:ascii="Candara" w:hAnsi="Candara" w:cs="Arial"/>
                <w:sz w:val="20"/>
                <w:szCs w:val="20"/>
                <w:lang w:val="en-US"/>
              </w:rPr>
              <w:t>Moreover, t</w:t>
            </w:r>
            <w:r w:rsidR="0047586B" w:rsidRPr="00AD442B">
              <w:rPr>
                <w:rFonts w:ascii="Candara" w:hAnsi="Candara" w:cs="Arial"/>
                <w:sz w:val="20"/>
                <w:szCs w:val="20"/>
              </w:rPr>
              <w:t>he evaluation of student’s activity is through the grading scale of seminar works together with the attendance.</w:t>
            </w:r>
            <w:r w:rsidRPr="00AD442B">
              <w:rPr>
                <w:rFonts w:ascii="Candara" w:hAnsi="Candara" w:cs="Arial"/>
                <w:sz w:val="20"/>
                <w:szCs w:val="20"/>
                <w:lang w:val="en-US"/>
              </w:rPr>
              <w:t xml:space="preserve">The requirement for a signature is 70 % attendance to seminars and positively evaluated </w:t>
            </w:r>
            <w:r w:rsidR="0047586B" w:rsidRPr="00AD442B">
              <w:rPr>
                <w:rFonts w:ascii="Candara" w:hAnsi="Candara" w:cs="Arial"/>
                <w:sz w:val="20"/>
                <w:szCs w:val="20"/>
                <w:lang w:val="en-US"/>
              </w:rPr>
              <w:t>research</w:t>
            </w:r>
            <w:r w:rsidRPr="00AD442B">
              <w:rPr>
                <w:rFonts w:ascii="Candara" w:hAnsi="Candara" w:cs="Arial"/>
                <w:sz w:val="20"/>
                <w:szCs w:val="20"/>
                <w:lang w:val="en-US"/>
              </w:rPr>
              <w:t xml:space="preserve"> </w:t>
            </w:r>
            <w:r w:rsidR="0047586B" w:rsidRPr="00AD442B">
              <w:rPr>
                <w:rFonts w:ascii="Candara" w:hAnsi="Candara" w:cs="Arial"/>
                <w:sz w:val="20"/>
                <w:szCs w:val="20"/>
                <w:lang w:val="en-US"/>
              </w:rPr>
              <w:t xml:space="preserve">report on an assigned </w:t>
            </w:r>
            <w:r w:rsidRPr="00AD442B">
              <w:rPr>
                <w:rFonts w:ascii="Candara" w:hAnsi="Candara" w:cs="Arial"/>
                <w:sz w:val="20"/>
                <w:szCs w:val="20"/>
                <w:lang w:val="en-US"/>
              </w:rPr>
              <w:t>topic.</w:t>
            </w:r>
          </w:p>
        </w:tc>
      </w:tr>
      <w:tr w:rsidR="003A610A" w:rsidRPr="00AD442B"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AD442B" w:rsidRDefault="003A610A" w:rsidP="003A610A">
            <w:pPr>
              <w:tabs>
                <w:tab w:val="left" w:pos="282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 xml:space="preserve">Screening student work </w:t>
            </w:r>
            <w:r w:rsidRPr="00AD442B">
              <w:rPr>
                <w:rFonts w:ascii="Candara" w:hAnsi="Candara" w:cs="Arial"/>
                <w:i/>
                <w:color w:val="000000"/>
                <w:sz w:val="20"/>
                <w:szCs w:val="20"/>
                <w:lang w:val="en-GB"/>
              </w:rPr>
              <w:t>(name the proportion of ECTS credits for each</w:t>
            </w:r>
            <w:r w:rsidRPr="00AD442B">
              <w:rPr>
                <w:rStyle w:val="CommentReference"/>
                <w:rFonts w:ascii="Candara" w:hAnsi="Candara"/>
                <w:sz w:val="20"/>
                <w:szCs w:val="20"/>
              </w:rPr>
              <w:t xml:space="preserve"> </w:t>
            </w:r>
            <w:r w:rsidRPr="00AD442B">
              <w:rPr>
                <w:rFonts w:ascii="Candara" w:hAnsi="Candara"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rsidR="003A610A" w:rsidRPr="00AD442B" w:rsidRDefault="0047586B" w:rsidP="003A610A">
            <w:pPr>
              <w:pStyle w:val="FieldText"/>
              <w:rPr>
                <w:rFonts w:ascii="Candara" w:hAnsi="Candara" w:cs="Arial"/>
                <w:b w:val="0"/>
                <w:sz w:val="20"/>
                <w:szCs w:val="20"/>
                <w:lang w:val="hr-HR"/>
              </w:rPr>
            </w:pPr>
            <w:r w:rsidRPr="00AD442B">
              <w:rPr>
                <w:rFonts w:ascii="Candara" w:hAnsi="Candara" w:cs="Arial"/>
                <w:b w:val="0"/>
                <w:sz w:val="20"/>
                <w:szCs w:val="20"/>
                <w:lang w:val="hr-HR"/>
              </w:rPr>
              <w:t>1</w:t>
            </w:r>
          </w:p>
        </w:tc>
        <w:tc>
          <w:tcPr>
            <w:tcW w:w="1276" w:type="dxa"/>
            <w:gridSpan w:val="3"/>
            <w:tcBorders>
              <w:top w:val="single" w:sz="12" w:space="0" w:color="auto"/>
            </w:tcBorders>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AD442B" w:rsidRDefault="0047586B" w:rsidP="003A610A">
            <w:pPr>
              <w:pStyle w:val="FieldText"/>
              <w:rPr>
                <w:rFonts w:ascii="Candara" w:hAnsi="Candara" w:cs="Arial"/>
                <w:b w:val="0"/>
                <w:sz w:val="20"/>
                <w:szCs w:val="20"/>
                <w:lang w:val="hr-HR"/>
              </w:rPr>
            </w:pPr>
            <w:r w:rsidRPr="00AD442B">
              <w:rPr>
                <w:rFonts w:ascii="Candara" w:hAnsi="Candara" w:cs="Arial"/>
                <w:b w:val="0"/>
                <w:sz w:val="20"/>
                <w:szCs w:val="20"/>
                <w:lang w:val="hr-HR"/>
              </w:rPr>
              <w:t>1</w:t>
            </w:r>
          </w:p>
        </w:tc>
        <w:tc>
          <w:tcPr>
            <w:tcW w:w="1665" w:type="dxa"/>
            <w:gridSpan w:val="5"/>
            <w:tcBorders>
              <w:top w:val="single" w:sz="12" w:space="0" w:color="auto"/>
            </w:tcBorders>
            <w:tcMar>
              <w:left w:w="57" w:type="dxa"/>
              <w:right w:w="57" w:type="dxa"/>
            </w:tcMar>
            <w:vAlign w:val="center"/>
          </w:tcPr>
          <w:p w:rsidR="003A610A" w:rsidRPr="00AD442B" w:rsidRDefault="003A610A"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AD442B" w:rsidRDefault="00BC6E4D"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3A610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Experimental work</w:t>
            </w:r>
          </w:p>
        </w:tc>
        <w:tc>
          <w:tcPr>
            <w:tcW w:w="850" w:type="dxa"/>
            <w:tcMar>
              <w:left w:w="57" w:type="dxa"/>
              <w:right w:w="57" w:type="dxa"/>
            </w:tcMar>
            <w:vAlign w:val="center"/>
          </w:tcPr>
          <w:p w:rsidR="003A610A" w:rsidRPr="00AD442B" w:rsidRDefault="00BC6E4D" w:rsidP="003A610A">
            <w:pPr>
              <w:pStyle w:val="FieldText"/>
              <w:rPr>
                <w:rFonts w:ascii="Candara" w:hAnsi="Candara" w:cs="Arial"/>
                <w:b w:val="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Report</w:t>
            </w:r>
          </w:p>
        </w:tc>
        <w:tc>
          <w:tcPr>
            <w:tcW w:w="1170" w:type="dxa"/>
            <w:tcMar>
              <w:left w:w="57" w:type="dxa"/>
              <w:right w:w="57" w:type="dxa"/>
            </w:tcMar>
            <w:vAlign w:val="center"/>
          </w:tcPr>
          <w:p w:rsidR="003A610A" w:rsidRPr="00AD442B" w:rsidRDefault="00BC6E4D" w:rsidP="003A610A">
            <w:pPr>
              <w:pStyle w:val="FieldText"/>
              <w:rPr>
                <w:rFonts w:ascii="Candara" w:hAnsi="Candara" w:cs="Arial"/>
                <w:b w:val="0"/>
                <w:sz w:val="20"/>
                <w:szCs w:val="20"/>
                <w:lang w:val="hr-HR"/>
              </w:rPr>
            </w:pPr>
            <w:r w:rsidRPr="00AD442B">
              <w:rPr>
                <w:rFonts w:ascii="Candara" w:hAnsi="Candara" w:cs="Arial"/>
                <w:sz w:val="20"/>
                <w:szCs w:val="20"/>
              </w:rPr>
              <w:fldChar w:fldCharType="begin">
                <w:ffData>
                  <w:name w:val="Text1"/>
                  <w:enabled/>
                  <w:calcOnExit w:val="0"/>
                  <w:textInput/>
                </w:ffData>
              </w:fldChar>
            </w:r>
            <w:r w:rsidR="0075574C"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75574C" w:rsidRPr="00AD442B">
              <w:rPr>
                <w:rFonts w:ascii="Arial" w:hAnsi="Arial" w:cs="Arial"/>
                <w:noProof/>
                <w:sz w:val="20"/>
                <w:szCs w:val="20"/>
              </w:rPr>
              <w:t> </w:t>
            </w:r>
            <w:r w:rsidR="0075574C" w:rsidRPr="00AD442B">
              <w:rPr>
                <w:rFonts w:ascii="Arial" w:hAnsi="Arial" w:cs="Arial"/>
                <w:noProof/>
                <w:sz w:val="20"/>
                <w:szCs w:val="20"/>
              </w:rPr>
              <w:t> </w:t>
            </w:r>
            <w:r w:rsidR="0075574C" w:rsidRPr="00AD442B">
              <w:rPr>
                <w:rFonts w:ascii="Arial" w:hAnsi="Arial" w:cs="Arial"/>
                <w:noProof/>
                <w:sz w:val="20"/>
                <w:szCs w:val="20"/>
              </w:rPr>
              <w:t> </w:t>
            </w:r>
            <w:r w:rsidR="0075574C" w:rsidRPr="00AD442B">
              <w:rPr>
                <w:rFonts w:ascii="Arial" w:hAnsi="Arial" w:cs="Arial"/>
                <w:noProof/>
                <w:sz w:val="20"/>
                <w:szCs w:val="20"/>
              </w:rPr>
              <w:t> </w:t>
            </w:r>
            <w:r w:rsidR="0075574C" w:rsidRPr="00AD442B">
              <w:rPr>
                <w:rFonts w:ascii="Arial" w:hAnsi="Arial" w:cs="Arial"/>
                <w:noProof/>
                <w:sz w:val="20"/>
                <w:szCs w:val="20"/>
              </w:rPr>
              <w:t> </w:t>
            </w:r>
            <w:r w:rsidRPr="00AD442B">
              <w:rPr>
                <w:rFonts w:ascii="Candara" w:hAnsi="Candara" w:cs="Arial"/>
                <w:sz w:val="20"/>
                <w:szCs w:val="20"/>
              </w:rPr>
              <w:fldChar w:fldCharType="end"/>
            </w:r>
          </w:p>
        </w:tc>
        <w:tc>
          <w:tcPr>
            <w:tcW w:w="1665" w:type="dxa"/>
            <w:gridSpan w:val="5"/>
            <w:tcMar>
              <w:left w:w="57" w:type="dxa"/>
              <w:right w:w="57" w:type="dxa"/>
            </w:tcMar>
            <w:vAlign w:val="center"/>
          </w:tcPr>
          <w:p w:rsidR="003A610A" w:rsidRPr="00AD442B" w:rsidRDefault="00BC6E4D"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r w:rsidR="003A610A" w:rsidRPr="00AD442B">
              <w:rPr>
                <w:rFonts w:ascii="Candara" w:hAnsi="Candara" w:cs="Arial"/>
                <w:b w:val="0"/>
                <w:sz w:val="20"/>
                <w:szCs w:val="20"/>
                <w:lang w:val="hr-HR"/>
              </w:rPr>
              <w:t xml:space="preserve"> </w:t>
            </w:r>
            <w:r w:rsidR="003A610A" w:rsidRPr="00AD442B">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AD442B" w:rsidRDefault="00BC6E4D"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3A610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Essay</w:t>
            </w:r>
          </w:p>
        </w:tc>
        <w:tc>
          <w:tcPr>
            <w:tcW w:w="850" w:type="dxa"/>
            <w:tcMar>
              <w:left w:w="57" w:type="dxa"/>
              <w:right w:w="57" w:type="dxa"/>
            </w:tcMar>
            <w:vAlign w:val="center"/>
          </w:tcPr>
          <w:p w:rsidR="003A610A" w:rsidRPr="00AD442B" w:rsidRDefault="00BC6E4D" w:rsidP="003A610A">
            <w:pPr>
              <w:pStyle w:val="FieldText"/>
              <w:rPr>
                <w:rFonts w:ascii="Candara" w:hAnsi="Candara" w:cs="Arial"/>
                <w:b w:val="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c>
          <w:tcPr>
            <w:tcW w:w="1276" w:type="dxa"/>
            <w:gridSpan w:val="3"/>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Seminar essay</w:t>
            </w:r>
          </w:p>
        </w:tc>
        <w:tc>
          <w:tcPr>
            <w:tcW w:w="1170" w:type="dxa"/>
            <w:tcMar>
              <w:left w:w="57" w:type="dxa"/>
              <w:right w:w="57" w:type="dxa"/>
            </w:tcMar>
            <w:vAlign w:val="center"/>
          </w:tcPr>
          <w:p w:rsidR="003A610A" w:rsidRPr="00AD442B" w:rsidRDefault="0075574C" w:rsidP="003A610A">
            <w:pPr>
              <w:pStyle w:val="FieldText"/>
              <w:rPr>
                <w:rFonts w:ascii="Candara" w:hAnsi="Candara" w:cs="Arial"/>
                <w:b w:val="0"/>
                <w:sz w:val="20"/>
                <w:szCs w:val="20"/>
                <w:lang w:val="hr-HR"/>
              </w:rPr>
            </w:pPr>
            <w:r w:rsidRPr="00AD442B">
              <w:rPr>
                <w:rFonts w:ascii="Candara" w:hAnsi="Candara" w:cs="Arial"/>
                <w:b w:val="0"/>
                <w:sz w:val="20"/>
                <w:szCs w:val="20"/>
                <w:lang w:val="hr-HR"/>
              </w:rPr>
              <w:t>1</w:t>
            </w:r>
          </w:p>
        </w:tc>
        <w:tc>
          <w:tcPr>
            <w:tcW w:w="1665" w:type="dxa"/>
            <w:gridSpan w:val="5"/>
            <w:tcMar>
              <w:left w:w="57" w:type="dxa"/>
              <w:right w:w="57" w:type="dxa"/>
            </w:tcMar>
            <w:vAlign w:val="center"/>
          </w:tcPr>
          <w:p w:rsidR="003A610A" w:rsidRPr="00AD442B" w:rsidRDefault="00BC6E4D"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r w:rsidR="003A610A" w:rsidRPr="00AD442B">
              <w:rPr>
                <w:rFonts w:ascii="Candara" w:hAnsi="Candara" w:cs="Arial"/>
                <w:b w:val="0"/>
                <w:sz w:val="20"/>
                <w:szCs w:val="20"/>
                <w:lang w:val="hr-HR"/>
              </w:rPr>
              <w:t xml:space="preserve"> </w:t>
            </w:r>
            <w:r w:rsidR="003A610A" w:rsidRPr="00AD442B">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AD442B" w:rsidRDefault="00BC6E4D" w:rsidP="003A610A">
            <w:pPr>
              <w:pStyle w:val="FieldText"/>
              <w:rPr>
                <w:rFonts w:ascii="Candara" w:hAnsi="Candara" w:cs="Arial"/>
                <w:b w:val="0"/>
                <w:color w:val="000000"/>
                <w:sz w:val="20"/>
                <w:szCs w:val="20"/>
                <w:lang w:val="hr-HR"/>
              </w:rPr>
            </w:pPr>
            <w:r w:rsidRPr="00AD442B">
              <w:rPr>
                <w:rFonts w:ascii="Candara" w:hAnsi="Candara" w:cs="Arial"/>
                <w:b w:val="0"/>
                <w:sz w:val="20"/>
                <w:szCs w:val="20"/>
                <w:lang w:val="hr-HR"/>
              </w:rPr>
              <w:fldChar w:fldCharType="begin">
                <w:ffData>
                  <w:name w:val="Text1"/>
                  <w:enabled/>
                  <w:calcOnExit w:val="0"/>
                  <w:textInput/>
                </w:ffData>
              </w:fldChar>
            </w:r>
            <w:r w:rsidR="003A610A" w:rsidRPr="00AD442B">
              <w:rPr>
                <w:rFonts w:ascii="Candara" w:hAnsi="Candara" w:cs="Arial"/>
                <w:b w:val="0"/>
                <w:sz w:val="20"/>
                <w:szCs w:val="20"/>
                <w:lang w:val="hr-HR"/>
              </w:rPr>
              <w:instrText xml:space="preserve"> FORMTEXT </w:instrText>
            </w:r>
            <w:r w:rsidRPr="00AD442B">
              <w:rPr>
                <w:rFonts w:ascii="Candara" w:hAnsi="Candara" w:cs="Arial"/>
                <w:b w:val="0"/>
                <w:sz w:val="20"/>
                <w:szCs w:val="20"/>
                <w:lang w:val="hr-HR"/>
              </w:rPr>
            </w:r>
            <w:r w:rsidRPr="00AD442B">
              <w:rPr>
                <w:rFonts w:ascii="Candara" w:hAnsi="Candara" w:cs="Arial"/>
                <w:b w:val="0"/>
                <w:sz w:val="20"/>
                <w:szCs w:val="20"/>
                <w:lang w:val="hr-HR"/>
              </w:rPr>
              <w:fldChar w:fldCharType="separate"/>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003A610A" w:rsidRPr="00AD442B">
              <w:rPr>
                <w:rFonts w:ascii="Candara" w:hAnsi="Arial" w:cs="Arial"/>
                <w:b w:val="0"/>
                <w:noProof/>
                <w:sz w:val="20"/>
                <w:szCs w:val="20"/>
                <w:lang w:val="hr-HR"/>
              </w:rPr>
              <w:t> </w:t>
            </w:r>
            <w:r w:rsidRPr="00AD442B">
              <w:rPr>
                <w:rFonts w:ascii="Candara" w:hAnsi="Candara" w:cs="Arial"/>
                <w:b w:val="0"/>
                <w:sz w:val="20"/>
                <w:szCs w:val="20"/>
                <w:lang w:val="hr-HR"/>
              </w:rPr>
              <w:fldChar w:fldCharType="end"/>
            </w:r>
          </w:p>
        </w:tc>
      </w:tr>
      <w:tr w:rsidR="003A610A" w:rsidRPr="00AD442B"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sz w:val="20"/>
                <w:szCs w:val="20"/>
                <w:lang w:val="en-GB"/>
              </w:rPr>
              <w:t>Tests</w:t>
            </w:r>
          </w:p>
        </w:tc>
        <w:tc>
          <w:tcPr>
            <w:tcW w:w="850" w:type="dxa"/>
            <w:tcMar>
              <w:left w:w="57" w:type="dxa"/>
              <w:right w:w="57" w:type="dxa"/>
            </w:tcMar>
            <w:vAlign w:val="center"/>
          </w:tcPr>
          <w:p w:rsidR="003A610A" w:rsidRPr="00AD442B" w:rsidRDefault="0047586B" w:rsidP="003A610A">
            <w:pPr>
              <w:pStyle w:val="FieldText"/>
              <w:rPr>
                <w:rFonts w:ascii="Candara" w:hAnsi="Candara" w:cs="Arial"/>
                <w:b w:val="0"/>
                <w:sz w:val="20"/>
                <w:szCs w:val="20"/>
                <w:lang w:val="hr-HR"/>
              </w:rPr>
            </w:pPr>
            <w:r w:rsidRPr="00AD442B">
              <w:rPr>
                <w:rFonts w:ascii="Candara" w:hAnsi="Candara" w:cs="Arial"/>
                <w:b w:val="0"/>
                <w:sz w:val="20"/>
                <w:szCs w:val="20"/>
                <w:lang w:val="hr-HR"/>
              </w:rPr>
              <w:t>2</w:t>
            </w:r>
          </w:p>
        </w:tc>
        <w:tc>
          <w:tcPr>
            <w:tcW w:w="1276" w:type="dxa"/>
            <w:gridSpan w:val="3"/>
            <w:tcMar>
              <w:left w:w="57" w:type="dxa"/>
              <w:right w:w="57" w:type="dxa"/>
            </w:tcMar>
            <w:vAlign w:val="center"/>
          </w:tcPr>
          <w:p w:rsidR="003A610A" w:rsidRPr="00AD442B" w:rsidRDefault="003A610A" w:rsidP="003A610A">
            <w:pPr>
              <w:pStyle w:val="FieldText"/>
              <w:rPr>
                <w:rFonts w:ascii="Candara" w:hAnsi="Candara" w:cs="Arial"/>
                <w:b w:val="0"/>
                <w:sz w:val="20"/>
                <w:szCs w:val="20"/>
                <w:lang w:val="hr-HR"/>
              </w:rPr>
            </w:pPr>
            <w:r w:rsidRPr="00AD442B">
              <w:rPr>
                <w:rFonts w:ascii="Candara" w:hAnsi="Candara" w:cs="Arial"/>
                <w:b w:val="0"/>
                <w:color w:val="000000"/>
                <w:sz w:val="20"/>
                <w:szCs w:val="20"/>
                <w:lang w:val="en-GB"/>
              </w:rPr>
              <w:t>Oral exam</w:t>
            </w:r>
          </w:p>
        </w:tc>
        <w:tc>
          <w:tcPr>
            <w:tcW w:w="1170" w:type="dxa"/>
            <w:tcMar>
              <w:left w:w="57" w:type="dxa"/>
              <w:right w:w="57" w:type="dxa"/>
            </w:tcMar>
            <w:vAlign w:val="center"/>
          </w:tcPr>
          <w:p w:rsidR="003A610A" w:rsidRPr="00AD442B" w:rsidRDefault="0047586B" w:rsidP="003A610A">
            <w:pPr>
              <w:tabs>
                <w:tab w:val="left" w:pos="2820"/>
              </w:tabs>
              <w:spacing w:after="0"/>
              <w:rPr>
                <w:rFonts w:ascii="Candara" w:hAnsi="Candara" w:cs="Arial"/>
                <w:sz w:val="20"/>
                <w:szCs w:val="20"/>
              </w:rPr>
            </w:pPr>
            <w:r w:rsidRPr="00AD442B">
              <w:rPr>
                <w:rFonts w:ascii="Candara" w:hAnsi="Candara" w:cs="Arial"/>
                <w:sz w:val="20"/>
                <w:szCs w:val="20"/>
              </w:rPr>
              <w:t>1</w:t>
            </w:r>
          </w:p>
        </w:tc>
        <w:tc>
          <w:tcPr>
            <w:tcW w:w="1665" w:type="dxa"/>
            <w:gridSpan w:val="5"/>
            <w:tcMar>
              <w:left w:w="57" w:type="dxa"/>
              <w:right w:w="57" w:type="dxa"/>
            </w:tcMar>
            <w:vAlign w:val="center"/>
          </w:tcPr>
          <w:p w:rsidR="003A610A" w:rsidRPr="00AD442B" w:rsidRDefault="00BC6E4D"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r w:rsidR="003A610A" w:rsidRPr="00AD442B">
              <w:rPr>
                <w:rFonts w:ascii="Candara" w:hAnsi="Candara" w:cs="Arial"/>
                <w:color w:val="000000"/>
                <w:sz w:val="20"/>
                <w:szCs w:val="20"/>
              </w:rPr>
              <w:t xml:space="preserve"> </w:t>
            </w:r>
            <w:r w:rsidR="003A610A" w:rsidRPr="00AD442B">
              <w:rPr>
                <w:rFonts w:ascii="Candara" w:hAnsi="Candara"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AD442B" w:rsidRDefault="00BC6E4D"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p>
        </w:tc>
      </w:tr>
      <w:tr w:rsidR="003A610A" w:rsidRPr="00AD442B"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numPr>
                <w:ilvl w:val="0"/>
                <w:numId w:val="2"/>
              </w:numPr>
              <w:tabs>
                <w:tab w:val="left" w:pos="2820"/>
              </w:tabs>
              <w:spacing w:after="0" w:line="240" w:lineRule="auto"/>
              <w:rPr>
                <w:rFonts w:ascii="Candara" w:hAnsi="Candara"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AD442B" w:rsidRDefault="003A610A" w:rsidP="003A610A">
            <w:pPr>
              <w:tabs>
                <w:tab w:val="left" w:pos="2820"/>
              </w:tabs>
              <w:spacing w:after="0"/>
              <w:rPr>
                <w:rFonts w:ascii="Candara" w:hAnsi="Candara" w:cs="Arial"/>
                <w:color w:val="000000"/>
                <w:sz w:val="20"/>
                <w:szCs w:val="20"/>
                <w:highlight w:val="yellow"/>
              </w:rPr>
            </w:pPr>
            <w:r w:rsidRPr="00AD442B">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47586B" w:rsidP="003A610A">
            <w:pPr>
              <w:tabs>
                <w:tab w:val="left" w:pos="2820"/>
              </w:tabs>
              <w:spacing w:after="0"/>
              <w:rPr>
                <w:rFonts w:ascii="Candara" w:hAnsi="Candara" w:cs="Arial"/>
                <w:color w:val="000000"/>
                <w:sz w:val="20"/>
                <w:szCs w:val="20"/>
                <w:highlight w:val="yellow"/>
              </w:rPr>
            </w:pPr>
            <w:r w:rsidRPr="00AD442B">
              <w:rPr>
                <w:rFonts w:ascii="Candara" w:hAnsi="Candara" w:cs="Arial"/>
                <w:sz w:val="20"/>
                <w:szCs w:val="20"/>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3A610A" w:rsidP="003A610A">
            <w:pPr>
              <w:tabs>
                <w:tab w:val="left" w:pos="2820"/>
              </w:tabs>
              <w:spacing w:after="0"/>
              <w:rPr>
                <w:rFonts w:ascii="Candara" w:hAnsi="Candara" w:cs="Arial"/>
                <w:color w:val="000000"/>
                <w:sz w:val="20"/>
                <w:szCs w:val="20"/>
                <w:highlight w:val="yellow"/>
              </w:rPr>
            </w:pPr>
            <w:r w:rsidRPr="00AD442B">
              <w:rPr>
                <w:rFonts w:ascii="Candara" w:hAnsi="Candara"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BC6E4D" w:rsidP="003A610A">
            <w:pPr>
              <w:tabs>
                <w:tab w:val="left" w:pos="2820"/>
              </w:tabs>
              <w:spacing w:after="0"/>
              <w:rPr>
                <w:rFonts w:ascii="Candara" w:hAnsi="Candara" w:cs="Arial"/>
                <w:color w:val="000000"/>
                <w:sz w:val="20"/>
                <w:szCs w:val="20"/>
                <w:highlight w:val="yellow"/>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AD442B" w:rsidRDefault="00BC6E4D"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r w:rsidR="003A610A" w:rsidRPr="00AD442B">
              <w:rPr>
                <w:rFonts w:ascii="Candara" w:hAnsi="Candara" w:cs="Arial"/>
                <w:color w:val="000000"/>
                <w:sz w:val="20"/>
                <w:szCs w:val="20"/>
              </w:rPr>
              <w:t xml:space="preserve"> </w:t>
            </w:r>
            <w:r w:rsidR="003A610A" w:rsidRPr="00AD442B">
              <w:rPr>
                <w:rFonts w:ascii="Candara" w:hAnsi="Candara"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AD442B" w:rsidRDefault="00BC6E4D" w:rsidP="003A610A">
            <w:pPr>
              <w:tabs>
                <w:tab w:val="left" w:pos="2820"/>
              </w:tabs>
              <w:spacing w:after="0"/>
              <w:rPr>
                <w:rFonts w:ascii="Candara" w:hAnsi="Candara" w:cs="Arial"/>
                <w:color w:val="000000"/>
                <w:sz w:val="20"/>
                <w:szCs w:val="20"/>
              </w:rPr>
            </w:pPr>
            <w:r w:rsidRPr="00AD442B">
              <w:rPr>
                <w:rFonts w:ascii="Candara" w:hAnsi="Candara" w:cs="Arial"/>
                <w:sz w:val="20"/>
                <w:szCs w:val="20"/>
              </w:rPr>
              <w:fldChar w:fldCharType="begin">
                <w:ffData>
                  <w:name w:val="Text1"/>
                  <w:enabled/>
                  <w:calcOnExit w:val="0"/>
                  <w:textInput/>
                </w:ffData>
              </w:fldChar>
            </w:r>
            <w:r w:rsidR="003A610A" w:rsidRPr="00AD442B">
              <w:rPr>
                <w:rFonts w:ascii="Candara" w:hAnsi="Candara" w:cs="Arial"/>
                <w:sz w:val="20"/>
                <w:szCs w:val="20"/>
              </w:rPr>
              <w:instrText xml:space="preserve"> FORMTEXT </w:instrText>
            </w:r>
            <w:r w:rsidRPr="00AD442B">
              <w:rPr>
                <w:rFonts w:ascii="Candara" w:hAnsi="Candara" w:cs="Arial"/>
                <w:sz w:val="20"/>
                <w:szCs w:val="20"/>
              </w:rPr>
            </w:r>
            <w:r w:rsidRPr="00AD442B">
              <w:rPr>
                <w:rFonts w:ascii="Candara" w:hAnsi="Candara" w:cs="Arial"/>
                <w:sz w:val="20"/>
                <w:szCs w:val="20"/>
              </w:rPr>
              <w:fldChar w:fldCharType="separate"/>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003A610A" w:rsidRPr="00AD442B">
              <w:rPr>
                <w:rFonts w:ascii="Arial" w:hAnsi="Arial" w:cs="Arial"/>
                <w:noProof/>
                <w:sz w:val="20"/>
                <w:szCs w:val="20"/>
              </w:rPr>
              <w:t> </w:t>
            </w:r>
            <w:r w:rsidRPr="00AD442B">
              <w:rPr>
                <w:rFonts w:ascii="Candara" w:hAnsi="Candara" w:cs="Arial"/>
                <w:sz w:val="20"/>
                <w:szCs w:val="20"/>
              </w:rPr>
              <w:fldChar w:fldCharType="end"/>
            </w:r>
          </w:p>
        </w:tc>
      </w:tr>
      <w:tr w:rsidR="003A610A" w:rsidRPr="00AD442B"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AD442B" w:rsidRDefault="003A610A" w:rsidP="003A610A">
            <w:pPr>
              <w:tabs>
                <w:tab w:val="left" w:pos="360"/>
                <w:tab w:val="left" w:pos="54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7586B" w:rsidRPr="00AD442B" w:rsidRDefault="0047586B" w:rsidP="00292BF7">
            <w:pPr>
              <w:pStyle w:val="ListParagraph"/>
              <w:numPr>
                <w:ilvl w:val="0"/>
                <w:numId w:val="7"/>
              </w:numPr>
              <w:tabs>
                <w:tab w:val="left" w:pos="2820"/>
              </w:tabs>
              <w:spacing w:after="0"/>
              <w:ind w:left="356" w:hanging="283"/>
              <w:rPr>
                <w:rFonts w:ascii="Candara" w:hAnsi="Candara" w:cs="Arial"/>
                <w:sz w:val="20"/>
                <w:szCs w:val="20"/>
              </w:rPr>
            </w:pPr>
            <w:r w:rsidRPr="00AD442B">
              <w:rPr>
                <w:rFonts w:ascii="Candara" w:hAnsi="Candara" w:cs="Arial"/>
                <w:sz w:val="20"/>
                <w:szCs w:val="20"/>
              </w:rPr>
              <w:t xml:space="preserve">During the semester students write two </w:t>
            </w:r>
            <w:r w:rsidR="00292BF7" w:rsidRPr="00AD442B">
              <w:rPr>
                <w:rFonts w:ascii="Candara" w:hAnsi="Candara" w:cs="Arial"/>
                <w:sz w:val="20"/>
                <w:szCs w:val="20"/>
              </w:rPr>
              <w:t>exams</w:t>
            </w:r>
            <w:r w:rsidRPr="00AD442B">
              <w:rPr>
                <w:rFonts w:ascii="Candara" w:hAnsi="Candara" w:cs="Arial"/>
                <w:sz w:val="20"/>
                <w:szCs w:val="20"/>
              </w:rPr>
              <w:t xml:space="preserve"> and individualy present assignments on a given topic.</w:t>
            </w:r>
          </w:p>
          <w:p w:rsidR="0047586B" w:rsidRPr="0075574C" w:rsidRDefault="0075574C" w:rsidP="00292BF7">
            <w:pPr>
              <w:pStyle w:val="ListParagraph"/>
              <w:numPr>
                <w:ilvl w:val="0"/>
                <w:numId w:val="7"/>
              </w:numPr>
              <w:tabs>
                <w:tab w:val="left" w:pos="2820"/>
              </w:tabs>
              <w:spacing w:after="0"/>
              <w:ind w:left="356" w:hanging="283"/>
              <w:rPr>
                <w:rFonts w:ascii="Candara" w:hAnsi="Candara" w:cs="Arial"/>
                <w:sz w:val="20"/>
                <w:szCs w:val="20"/>
                <w:lang w:val="en-US"/>
              </w:rPr>
            </w:pPr>
            <w:r w:rsidRPr="0075574C">
              <w:rPr>
                <w:rFonts w:ascii="Candara" w:hAnsi="Candara" w:cs="Arial"/>
                <w:sz w:val="20"/>
                <w:szCs w:val="20"/>
                <w:lang w:val="en-US"/>
              </w:rPr>
              <w:t xml:space="preserve">The </w:t>
            </w:r>
            <w:r w:rsidRPr="0075574C">
              <w:rPr>
                <w:rFonts w:ascii="Candara" w:hAnsi="Candara" w:cs="Arial"/>
                <w:color w:val="FF0000"/>
                <w:sz w:val="20"/>
                <w:szCs w:val="20"/>
                <w:lang w:val="en-US"/>
              </w:rPr>
              <w:t>5</w:t>
            </w:r>
            <w:r w:rsidR="0047586B" w:rsidRPr="0075574C">
              <w:rPr>
                <w:rFonts w:ascii="Candara" w:hAnsi="Candara" w:cs="Arial"/>
                <w:color w:val="FF0000"/>
                <w:sz w:val="20"/>
                <w:szCs w:val="20"/>
                <w:lang w:val="en-US"/>
              </w:rPr>
              <w:t xml:space="preserve">0% </w:t>
            </w:r>
            <w:r w:rsidR="0047586B" w:rsidRPr="0075574C">
              <w:rPr>
                <w:rFonts w:ascii="Candara" w:hAnsi="Candara" w:cs="Arial"/>
                <w:sz w:val="20"/>
                <w:szCs w:val="20"/>
                <w:lang w:val="en-US"/>
              </w:rPr>
              <w:t xml:space="preserve">of </w:t>
            </w:r>
            <w:r w:rsidR="00292BF7" w:rsidRPr="0075574C">
              <w:rPr>
                <w:rFonts w:ascii="Candara" w:hAnsi="Candara" w:cs="Arial"/>
                <w:sz w:val="20"/>
                <w:szCs w:val="20"/>
                <w:lang w:val="en-US"/>
              </w:rPr>
              <w:t xml:space="preserve">an </w:t>
            </w:r>
            <w:r w:rsidR="0047586B" w:rsidRPr="0075574C">
              <w:rPr>
                <w:rFonts w:ascii="Candara" w:hAnsi="Candara" w:cs="Arial"/>
                <w:sz w:val="20"/>
                <w:szCs w:val="20"/>
                <w:lang w:val="en-US"/>
              </w:rPr>
              <w:t>exam has to be given correctly to achieve positive grade.</w:t>
            </w:r>
          </w:p>
          <w:p w:rsidR="0047586B" w:rsidRPr="0075574C" w:rsidRDefault="0047586B" w:rsidP="00292BF7">
            <w:pPr>
              <w:pStyle w:val="ListParagraph"/>
              <w:numPr>
                <w:ilvl w:val="0"/>
                <w:numId w:val="7"/>
              </w:numPr>
              <w:tabs>
                <w:tab w:val="left" w:pos="2820"/>
              </w:tabs>
              <w:spacing w:after="0"/>
              <w:ind w:left="356" w:hanging="283"/>
              <w:rPr>
                <w:rFonts w:ascii="Candara" w:hAnsi="Candara" w:cs="Arial"/>
                <w:sz w:val="20"/>
                <w:szCs w:val="20"/>
                <w:lang w:val="en-US"/>
              </w:rPr>
            </w:pPr>
            <w:r w:rsidRPr="0075574C">
              <w:rPr>
                <w:rFonts w:ascii="Candara" w:hAnsi="Candara" w:cs="Arial"/>
                <w:sz w:val="20"/>
                <w:szCs w:val="20"/>
                <w:lang w:val="en-US"/>
              </w:rPr>
              <w:t xml:space="preserve">The final grade for students </w:t>
            </w:r>
            <w:r w:rsidR="0075574C" w:rsidRPr="0075574C">
              <w:rPr>
                <w:rFonts w:ascii="Candara" w:hAnsi="Candara" w:cs="Arial"/>
                <w:sz w:val="20"/>
                <w:szCs w:val="20"/>
                <w:lang w:val="en-US"/>
              </w:rPr>
              <w:t>who have passed through two mid-</w:t>
            </w:r>
            <w:r w:rsidRPr="0075574C">
              <w:rPr>
                <w:rFonts w:ascii="Candara" w:hAnsi="Candara" w:cs="Arial"/>
                <w:sz w:val="20"/>
                <w:szCs w:val="20"/>
                <w:lang w:val="en-US"/>
              </w:rPr>
              <w:t xml:space="preserve">term exams is formed as </w:t>
            </w:r>
            <w:r w:rsidR="0075574C" w:rsidRPr="0075574C">
              <w:rPr>
                <w:rFonts w:ascii="Candara" w:hAnsi="Candara" w:cs="Arial"/>
                <w:sz w:val="20"/>
                <w:szCs w:val="20"/>
                <w:lang w:val="en-US"/>
              </w:rPr>
              <w:t>follows:</w:t>
            </w:r>
            <w:r w:rsidRPr="0075574C">
              <w:rPr>
                <w:rFonts w:ascii="Candara" w:hAnsi="Candara" w:cs="Arial"/>
                <w:sz w:val="20"/>
                <w:szCs w:val="20"/>
                <w:lang w:val="en-US"/>
              </w:rPr>
              <w:t xml:space="preserve"> ratio for </w:t>
            </w:r>
            <w:r w:rsidR="0075574C" w:rsidRPr="0075574C">
              <w:rPr>
                <w:rFonts w:ascii="Candara" w:hAnsi="Candara" w:cs="Arial"/>
                <w:sz w:val="20"/>
                <w:szCs w:val="20"/>
                <w:lang w:val="en-US"/>
              </w:rPr>
              <w:t>the achieved score in each mid-term</w:t>
            </w:r>
            <w:r w:rsidRPr="0075574C">
              <w:rPr>
                <w:rFonts w:ascii="Candara" w:hAnsi="Candara" w:cs="Arial"/>
                <w:sz w:val="20"/>
                <w:szCs w:val="20"/>
                <w:lang w:val="en-US"/>
              </w:rPr>
              <w:t xml:space="preserve"> exams is 35</w:t>
            </w:r>
            <w:r w:rsidR="00292BF7" w:rsidRPr="0075574C">
              <w:rPr>
                <w:rFonts w:ascii="Candara" w:hAnsi="Candara" w:cs="Arial"/>
                <w:sz w:val="20"/>
                <w:szCs w:val="20"/>
                <w:lang w:val="en-US"/>
              </w:rPr>
              <w:t>%</w:t>
            </w:r>
            <w:r w:rsidR="00985AC8" w:rsidRPr="0075574C">
              <w:rPr>
                <w:rFonts w:ascii="Candara" w:hAnsi="Candara" w:cs="Arial"/>
                <w:sz w:val="20"/>
                <w:szCs w:val="20"/>
                <w:lang w:val="en-US"/>
              </w:rPr>
              <w:t xml:space="preserve">, </w:t>
            </w:r>
            <w:r w:rsidR="0075574C" w:rsidRPr="0075574C">
              <w:rPr>
                <w:rFonts w:ascii="Candara" w:hAnsi="Candara" w:cs="Arial"/>
                <w:sz w:val="20"/>
                <w:szCs w:val="20"/>
                <w:lang w:val="en-US"/>
              </w:rPr>
              <w:t xml:space="preserve">the ratio for achieved score </w:t>
            </w:r>
            <w:r w:rsidR="0075574C">
              <w:rPr>
                <w:rFonts w:ascii="Candara" w:hAnsi="Candara" w:cs="Arial"/>
                <w:sz w:val="20"/>
                <w:szCs w:val="20"/>
                <w:lang w:val="en-US"/>
              </w:rPr>
              <w:t>for</w:t>
            </w:r>
            <w:r w:rsidR="0075574C" w:rsidRPr="0075574C">
              <w:rPr>
                <w:rFonts w:ascii="Candara" w:hAnsi="Candara" w:cs="Arial"/>
                <w:sz w:val="20"/>
                <w:szCs w:val="20"/>
                <w:lang w:val="en-US"/>
              </w:rPr>
              <w:t xml:space="preserve"> writ</w:t>
            </w:r>
            <w:r w:rsidR="0075574C">
              <w:rPr>
                <w:rFonts w:ascii="Candara" w:hAnsi="Candara" w:cs="Arial"/>
                <w:sz w:val="20"/>
                <w:szCs w:val="20"/>
                <w:lang w:val="en-US"/>
              </w:rPr>
              <w:t>t</w:t>
            </w:r>
            <w:r w:rsidR="0075574C" w:rsidRPr="0075574C">
              <w:rPr>
                <w:rFonts w:ascii="Candara" w:hAnsi="Candara" w:cs="Arial"/>
                <w:sz w:val="20"/>
                <w:szCs w:val="20"/>
                <w:lang w:val="en-US"/>
              </w:rPr>
              <w:t xml:space="preserve">en and </w:t>
            </w:r>
            <w:r w:rsidR="0075574C">
              <w:rPr>
                <w:rFonts w:ascii="Candara" w:hAnsi="Candara" w:cs="Arial"/>
                <w:sz w:val="20"/>
                <w:szCs w:val="20"/>
                <w:lang w:val="en-US"/>
              </w:rPr>
              <w:t xml:space="preserve">presented </w:t>
            </w:r>
            <w:r w:rsidR="0075574C" w:rsidRPr="0075574C">
              <w:rPr>
                <w:rFonts w:ascii="Candara" w:hAnsi="Candara" w:cs="Arial"/>
                <w:sz w:val="20"/>
                <w:szCs w:val="20"/>
                <w:lang w:val="en-US"/>
              </w:rPr>
              <w:t xml:space="preserve">seminar paper </w:t>
            </w:r>
            <w:r w:rsidR="0075574C">
              <w:rPr>
                <w:rFonts w:ascii="Candara" w:hAnsi="Candara" w:cs="Arial"/>
                <w:sz w:val="20"/>
                <w:szCs w:val="20"/>
                <w:lang w:val="en-US"/>
              </w:rPr>
              <w:t xml:space="preserve">is </w:t>
            </w:r>
            <w:r w:rsidR="00985AC8" w:rsidRPr="0075574C">
              <w:rPr>
                <w:rFonts w:ascii="Candara" w:hAnsi="Candara" w:cs="Arial"/>
                <w:sz w:val="20"/>
                <w:szCs w:val="20"/>
                <w:lang w:val="en-US"/>
              </w:rPr>
              <w:t>20</w:t>
            </w:r>
            <w:r w:rsidR="00292BF7" w:rsidRPr="0075574C">
              <w:rPr>
                <w:rFonts w:ascii="Candara" w:hAnsi="Candara" w:cs="Arial"/>
                <w:sz w:val="20"/>
                <w:szCs w:val="20"/>
                <w:lang w:val="en-US"/>
              </w:rPr>
              <w:t>%</w:t>
            </w:r>
            <w:r w:rsidR="00985AC8" w:rsidRPr="0075574C">
              <w:rPr>
                <w:rFonts w:ascii="Candara" w:hAnsi="Candara" w:cs="Arial"/>
                <w:sz w:val="20"/>
                <w:szCs w:val="20"/>
                <w:lang w:val="en-US"/>
              </w:rPr>
              <w:t xml:space="preserve"> for and 10</w:t>
            </w:r>
            <w:r w:rsidR="00292BF7" w:rsidRPr="0075574C">
              <w:rPr>
                <w:rFonts w:ascii="Candara" w:hAnsi="Candara" w:cs="Arial"/>
                <w:sz w:val="20"/>
                <w:szCs w:val="20"/>
                <w:lang w:val="en-US"/>
              </w:rPr>
              <w:t>%</w:t>
            </w:r>
            <w:r w:rsidR="00985AC8" w:rsidRPr="0075574C">
              <w:rPr>
                <w:rFonts w:ascii="Candara" w:hAnsi="Candara" w:cs="Arial"/>
                <w:sz w:val="20"/>
                <w:szCs w:val="20"/>
                <w:lang w:val="en-US"/>
              </w:rPr>
              <w:t xml:space="preserve"> for activity in </w:t>
            </w:r>
            <w:r w:rsidR="00292BF7" w:rsidRPr="0075574C">
              <w:rPr>
                <w:rFonts w:ascii="Candara" w:hAnsi="Candara" w:cs="Arial"/>
                <w:sz w:val="20"/>
                <w:szCs w:val="20"/>
                <w:lang w:val="en-US"/>
              </w:rPr>
              <w:t xml:space="preserve">the </w:t>
            </w:r>
            <w:r w:rsidR="00985AC8" w:rsidRPr="0075574C">
              <w:rPr>
                <w:rFonts w:ascii="Candara" w:hAnsi="Candara" w:cs="Arial"/>
                <w:sz w:val="20"/>
                <w:szCs w:val="20"/>
                <w:lang w:val="en-US"/>
              </w:rPr>
              <w:t xml:space="preserve">class i.e.: </w:t>
            </w:r>
            <w:r w:rsidR="00985AC8" w:rsidRPr="0075574C">
              <w:rPr>
                <w:rFonts w:ascii="Candara" w:hAnsi="Candara" w:cs="Arial"/>
                <w:i/>
                <w:sz w:val="20"/>
                <w:szCs w:val="20"/>
                <w:lang w:val="en-US"/>
              </w:rPr>
              <w:t>exam one scores (max 100)</w:t>
            </w:r>
            <w:r w:rsidRPr="0075574C">
              <w:rPr>
                <w:rFonts w:ascii="Candara" w:hAnsi="Candara" w:cs="Arial"/>
                <w:i/>
                <w:sz w:val="20"/>
                <w:szCs w:val="20"/>
                <w:lang w:val="en-US"/>
              </w:rPr>
              <w:t xml:space="preserve"> * 0.35 + </w:t>
            </w:r>
            <w:r w:rsidR="00985AC8" w:rsidRPr="0075574C">
              <w:rPr>
                <w:rFonts w:ascii="Candara" w:hAnsi="Candara" w:cs="Arial"/>
                <w:i/>
                <w:sz w:val="20"/>
                <w:szCs w:val="20"/>
                <w:lang w:val="en-US"/>
              </w:rPr>
              <w:t>exam two scores (max 100) *</w:t>
            </w:r>
            <w:r w:rsidRPr="0075574C">
              <w:rPr>
                <w:rFonts w:ascii="Candara" w:hAnsi="Candara" w:cs="Arial"/>
                <w:i/>
                <w:sz w:val="20"/>
                <w:szCs w:val="20"/>
                <w:lang w:val="en-US"/>
              </w:rPr>
              <w:t xml:space="preserve">0.35 </w:t>
            </w:r>
            <w:r w:rsidR="00985AC8" w:rsidRPr="0075574C">
              <w:rPr>
                <w:rFonts w:ascii="Candara" w:hAnsi="Candara" w:cs="Arial"/>
                <w:i/>
                <w:sz w:val="20"/>
                <w:szCs w:val="20"/>
                <w:lang w:val="en-US"/>
              </w:rPr>
              <w:t>+ seminar assignment scores (max 100)</w:t>
            </w:r>
            <w:r w:rsidRPr="0075574C">
              <w:rPr>
                <w:rFonts w:ascii="Candara" w:hAnsi="Candara" w:cs="Arial"/>
                <w:i/>
                <w:sz w:val="20"/>
                <w:szCs w:val="20"/>
                <w:lang w:val="en-US"/>
              </w:rPr>
              <w:t>* 0.20 + activity in class * 0.10 = final score</w:t>
            </w:r>
            <w:r w:rsidR="00985AC8" w:rsidRPr="0075574C">
              <w:rPr>
                <w:rFonts w:ascii="Candara" w:hAnsi="Candara" w:cs="Arial"/>
                <w:i/>
                <w:sz w:val="20"/>
                <w:szCs w:val="20"/>
                <w:lang w:val="en-US"/>
              </w:rPr>
              <w:t xml:space="preserve"> (max 100).</w:t>
            </w:r>
          </w:p>
          <w:p w:rsidR="0047586B" w:rsidRPr="0075574C" w:rsidRDefault="00292BF7" w:rsidP="00292BF7">
            <w:pPr>
              <w:pStyle w:val="ListParagraph"/>
              <w:numPr>
                <w:ilvl w:val="0"/>
                <w:numId w:val="5"/>
              </w:numPr>
              <w:tabs>
                <w:tab w:val="left" w:pos="2820"/>
              </w:tabs>
              <w:spacing w:after="0"/>
              <w:ind w:left="215" w:hanging="215"/>
              <w:rPr>
                <w:rFonts w:ascii="Candara" w:hAnsi="Candara" w:cs="Arial"/>
                <w:sz w:val="20"/>
                <w:szCs w:val="20"/>
                <w:lang w:val="en-US"/>
              </w:rPr>
            </w:pPr>
            <w:r w:rsidRPr="0075574C">
              <w:rPr>
                <w:rFonts w:ascii="Candara" w:hAnsi="Candara" w:cs="Arial"/>
                <w:sz w:val="20"/>
                <w:szCs w:val="20"/>
                <w:lang w:val="en-US"/>
              </w:rPr>
              <w:t>The exam consists of written</w:t>
            </w:r>
            <w:r w:rsidR="0075574C">
              <w:rPr>
                <w:rFonts w:ascii="Candara" w:hAnsi="Candara" w:cs="Arial"/>
                <w:sz w:val="20"/>
                <w:szCs w:val="20"/>
                <w:lang w:val="en-US"/>
              </w:rPr>
              <w:t xml:space="preserve"> and oral form (ratio 50:50 )</w:t>
            </w:r>
            <w:r w:rsidRPr="0075574C">
              <w:rPr>
                <w:rFonts w:ascii="Candara" w:hAnsi="Candara" w:cs="Arial"/>
                <w:sz w:val="20"/>
                <w:szCs w:val="20"/>
                <w:lang w:val="en-US"/>
              </w:rPr>
              <w:t xml:space="preserve">. Positively evaluated written exam is a prerequisite for the oral exam. </w:t>
            </w:r>
            <w:r w:rsidR="0047586B" w:rsidRPr="0075574C">
              <w:rPr>
                <w:rFonts w:ascii="Candara" w:hAnsi="Candara" w:cs="Arial"/>
                <w:sz w:val="20"/>
                <w:szCs w:val="20"/>
                <w:lang w:val="en-US"/>
              </w:rPr>
              <w:t xml:space="preserve">Final exam dates are defined in the calendar </w:t>
            </w:r>
            <w:r w:rsidRPr="0075574C">
              <w:rPr>
                <w:rFonts w:ascii="Candara" w:hAnsi="Candara" w:cs="Arial"/>
                <w:sz w:val="20"/>
                <w:szCs w:val="20"/>
                <w:lang w:val="en-US"/>
              </w:rPr>
              <w:t>of exams.</w:t>
            </w:r>
          </w:p>
          <w:p w:rsidR="0047586B" w:rsidRPr="00AD442B" w:rsidRDefault="00985AC8" w:rsidP="00292BF7">
            <w:pPr>
              <w:pStyle w:val="ListParagraph"/>
              <w:numPr>
                <w:ilvl w:val="0"/>
                <w:numId w:val="5"/>
              </w:numPr>
              <w:tabs>
                <w:tab w:val="left" w:pos="2820"/>
              </w:tabs>
              <w:spacing w:after="0"/>
              <w:ind w:left="215" w:hanging="215"/>
              <w:rPr>
                <w:rFonts w:ascii="Candara" w:hAnsi="Candara" w:cs="Arial"/>
                <w:i/>
                <w:sz w:val="20"/>
                <w:szCs w:val="20"/>
              </w:rPr>
            </w:pPr>
            <w:r w:rsidRPr="00AD442B">
              <w:rPr>
                <w:rFonts w:ascii="Candara" w:hAnsi="Candara" w:cs="Arial"/>
                <w:sz w:val="20"/>
                <w:szCs w:val="20"/>
              </w:rPr>
              <w:t>T</w:t>
            </w:r>
            <w:r w:rsidR="0047586B" w:rsidRPr="00AD442B">
              <w:rPr>
                <w:rFonts w:ascii="Candara" w:hAnsi="Candara" w:cs="Arial"/>
                <w:sz w:val="20"/>
                <w:szCs w:val="20"/>
              </w:rPr>
              <w:t xml:space="preserve">he final grade for students who take the final exam is formed as follows : </w:t>
            </w:r>
            <w:r w:rsidRPr="00AD442B">
              <w:rPr>
                <w:rFonts w:ascii="Candara" w:hAnsi="Candara" w:cs="Arial"/>
                <w:i/>
                <w:sz w:val="20"/>
                <w:szCs w:val="20"/>
              </w:rPr>
              <w:t>written exam*</w:t>
            </w:r>
            <w:r w:rsidR="0047586B" w:rsidRPr="00AD442B">
              <w:rPr>
                <w:rFonts w:ascii="Candara" w:hAnsi="Candara" w:cs="Arial"/>
                <w:i/>
                <w:sz w:val="20"/>
                <w:szCs w:val="20"/>
              </w:rPr>
              <w:t xml:space="preserve">0.35 + </w:t>
            </w:r>
            <w:r w:rsidRPr="00AD442B">
              <w:rPr>
                <w:rFonts w:ascii="Candara" w:hAnsi="Candara" w:cs="Arial"/>
                <w:i/>
                <w:sz w:val="20"/>
                <w:szCs w:val="20"/>
              </w:rPr>
              <w:t>oral exam*0.35 + paper*0.20 + activity in class*</w:t>
            </w:r>
            <w:r w:rsidR="0047586B" w:rsidRPr="00AD442B">
              <w:rPr>
                <w:rFonts w:ascii="Candara" w:hAnsi="Candara" w:cs="Arial"/>
                <w:i/>
                <w:sz w:val="20"/>
                <w:szCs w:val="20"/>
              </w:rPr>
              <w:t>0.10 = final score</w:t>
            </w:r>
            <w:r w:rsidRPr="00AD442B">
              <w:rPr>
                <w:rFonts w:ascii="Candara" w:hAnsi="Candara" w:cs="Arial"/>
                <w:i/>
                <w:sz w:val="20"/>
                <w:szCs w:val="20"/>
              </w:rPr>
              <w:t xml:space="preserve"> (max 100).</w:t>
            </w:r>
          </w:p>
          <w:p w:rsidR="0047586B" w:rsidRPr="0075574C" w:rsidRDefault="0047586B" w:rsidP="009A7203">
            <w:pPr>
              <w:pStyle w:val="ListParagraph"/>
              <w:numPr>
                <w:ilvl w:val="0"/>
                <w:numId w:val="5"/>
              </w:numPr>
              <w:tabs>
                <w:tab w:val="left" w:pos="2820"/>
              </w:tabs>
              <w:spacing w:after="0"/>
              <w:ind w:left="215" w:hanging="215"/>
              <w:rPr>
                <w:rFonts w:ascii="Candara" w:hAnsi="Candara" w:cs="Arial"/>
                <w:sz w:val="20"/>
                <w:szCs w:val="20"/>
                <w:lang w:val="en-US"/>
              </w:rPr>
            </w:pPr>
            <w:r w:rsidRPr="0075574C">
              <w:rPr>
                <w:rFonts w:ascii="Candara" w:hAnsi="Candara" w:cs="Arial"/>
                <w:sz w:val="20"/>
                <w:szCs w:val="20"/>
                <w:lang w:val="en-US"/>
              </w:rPr>
              <w:t xml:space="preserve">The final exam is not </w:t>
            </w:r>
            <w:r w:rsidR="0075574C" w:rsidRPr="0075574C">
              <w:rPr>
                <w:rFonts w:ascii="Candara" w:hAnsi="Candara" w:cs="Arial"/>
                <w:sz w:val="20"/>
                <w:szCs w:val="20"/>
                <w:lang w:val="en-US"/>
              </w:rPr>
              <w:t>compulsory</w:t>
            </w:r>
            <w:r w:rsidRPr="0075574C">
              <w:rPr>
                <w:rFonts w:ascii="Candara" w:hAnsi="Candara" w:cs="Arial"/>
                <w:sz w:val="20"/>
                <w:szCs w:val="20"/>
                <w:lang w:val="en-US"/>
              </w:rPr>
              <w:t xml:space="preserve"> if the two midterm exams are passed and if the positive grade of the seminar work </w:t>
            </w:r>
            <w:r w:rsidR="009A7203">
              <w:rPr>
                <w:rFonts w:ascii="Candara" w:hAnsi="Candara" w:cs="Arial"/>
                <w:sz w:val="20"/>
                <w:szCs w:val="20"/>
                <w:lang w:val="en-US"/>
              </w:rPr>
              <w:t xml:space="preserve">has been </w:t>
            </w:r>
            <w:r w:rsidRPr="0075574C">
              <w:rPr>
                <w:rFonts w:ascii="Candara" w:hAnsi="Candara" w:cs="Arial"/>
                <w:sz w:val="20"/>
                <w:szCs w:val="20"/>
                <w:lang w:val="en-US"/>
              </w:rPr>
              <w:t>achieved.</w:t>
            </w:r>
          </w:p>
        </w:tc>
      </w:tr>
      <w:tr w:rsidR="00677BF8" w:rsidRPr="00AD442B"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77BF8" w:rsidRPr="00AD442B" w:rsidRDefault="00677BF8" w:rsidP="00677BF8">
            <w:pPr>
              <w:tabs>
                <w:tab w:val="left" w:pos="540"/>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77BF8" w:rsidRPr="00AD442B" w:rsidRDefault="00677BF8"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77BF8" w:rsidRPr="00AD442B" w:rsidRDefault="00677BF8"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77BF8" w:rsidRPr="00AD442B" w:rsidRDefault="00677BF8" w:rsidP="00677BF8">
            <w:pPr>
              <w:tabs>
                <w:tab w:val="left" w:pos="2820"/>
              </w:tabs>
              <w:spacing w:after="0" w:line="240" w:lineRule="auto"/>
              <w:jc w:val="center"/>
              <w:rPr>
                <w:rFonts w:ascii="Candara" w:hAnsi="Candara" w:cs="Arial"/>
                <w:b/>
                <w:color w:val="000000"/>
                <w:sz w:val="20"/>
                <w:szCs w:val="20"/>
              </w:rPr>
            </w:pPr>
            <w:r w:rsidRPr="00AD442B">
              <w:rPr>
                <w:rFonts w:ascii="Candara" w:hAnsi="Candara" w:cs="Arial"/>
                <w:b/>
                <w:color w:val="000000"/>
                <w:sz w:val="20"/>
                <w:szCs w:val="20"/>
                <w:lang w:val="en-GB"/>
              </w:rPr>
              <w:t>Availability via other media</w:t>
            </w:r>
          </w:p>
        </w:tc>
      </w:tr>
      <w:tr w:rsidR="00677BF8" w:rsidRPr="00AD442B" w:rsidTr="00677BF8">
        <w:trPr>
          <w:trHeight w:val="604"/>
        </w:trPr>
        <w:tc>
          <w:tcPr>
            <w:tcW w:w="1912" w:type="dxa"/>
            <w:vMerge/>
            <w:tcBorders>
              <w:left w:val="single" w:sz="12" w:space="0" w:color="auto"/>
            </w:tcBorders>
            <w:shd w:val="clear" w:color="auto" w:fill="CCFFFF"/>
            <w:tcMar>
              <w:left w:w="57" w:type="dxa"/>
              <w:right w:w="57" w:type="dxa"/>
            </w:tcMar>
            <w:vAlign w:val="center"/>
          </w:tcPr>
          <w:p w:rsidR="00677BF8" w:rsidRPr="00AD442B" w:rsidRDefault="00677BF8" w:rsidP="00677BF8">
            <w:pPr>
              <w:numPr>
                <w:ilvl w:val="0"/>
                <w:numId w:val="1"/>
              </w:numPr>
              <w:tabs>
                <w:tab w:val="left" w:pos="2820"/>
              </w:tabs>
              <w:spacing w:after="0" w:line="240" w:lineRule="auto"/>
              <w:rPr>
                <w:rFonts w:ascii="Candara" w:hAnsi="Candara" w:cs="Arial"/>
                <w:color w:val="000000"/>
                <w:sz w:val="20"/>
                <w:szCs w:val="20"/>
              </w:rPr>
            </w:pPr>
          </w:p>
        </w:tc>
        <w:tc>
          <w:tcPr>
            <w:tcW w:w="4790" w:type="dxa"/>
            <w:gridSpan w:val="8"/>
            <w:tcBorders>
              <w:right w:val="single" w:sz="8" w:space="0" w:color="auto"/>
            </w:tcBorders>
            <w:tcMar>
              <w:left w:w="57" w:type="dxa"/>
              <w:right w:w="57" w:type="dxa"/>
            </w:tcMar>
          </w:tcPr>
          <w:p w:rsidR="00677BF8" w:rsidRPr="00AD442B" w:rsidRDefault="00677BF8" w:rsidP="00677BF8">
            <w:pPr>
              <w:tabs>
                <w:tab w:val="left" w:pos="2820"/>
              </w:tabs>
              <w:spacing w:after="0" w:line="240" w:lineRule="auto"/>
              <w:rPr>
                <w:rFonts w:ascii="Candara" w:hAnsi="Candara" w:cs="Arial"/>
                <w:color w:val="000000"/>
                <w:sz w:val="20"/>
                <w:szCs w:val="20"/>
              </w:rPr>
            </w:pPr>
            <w:r w:rsidRPr="00AD442B">
              <w:rPr>
                <w:rFonts w:ascii="Candara" w:hAnsi="Candara"/>
                <w:sz w:val="20"/>
                <w:szCs w:val="20"/>
              </w:rPr>
              <w:t>El-</w:t>
            </w:r>
            <w:r w:rsidRPr="00AD442B">
              <w:rPr>
                <w:rFonts w:ascii="Candara" w:hAnsi="Candara" w:cs="Arial"/>
                <w:sz w:val="20"/>
                <w:szCs w:val="20"/>
              </w:rPr>
              <w:t>Agraa, A.M., 2011. The European Union, Economics and Policies, Cambrige University Press, 9th ed., New York.</w:t>
            </w:r>
          </w:p>
        </w:tc>
        <w:tc>
          <w:tcPr>
            <w:tcW w:w="1244" w:type="dxa"/>
            <w:gridSpan w:val="2"/>
            <w:tcBorders>
              <w:top w:val="single" w:sz="8" w:space="0" w:color="auto"/>
              <w:left w:val="single" w:sz="8" w:space="0" w:color="auto"/>
              <w:right w:val="single" w:sz="8" w:space="0" w:color="auto"/>
            </w:tcBorders>
            <w:tcMar>
              <w:left w:w="57" w:type="dxa"/>
              <w:right w:w="57" w:type="dxa"/>
            </w:tcMar>
          </w:tcPr>
          <w:p w:rsidR="00677BF8" w:rsidRPr="00AD442B" w:rsidRDefault="00677BF8" w:rsidP="00677BF8">
            <w:pPr>
              <w:tabs>
                <w:tab w:val="left" w:pos="2820"/>
              </w:tabs>
              <w:spacing w:after="0" w:line="240" w:lineRule="auto"/>
              <w:jc w:val="center"/>
              <w:rPr>
                <w:rFonts w:ascii="Candara" w:hAnsi="Candara" w:cs="Arial"/>
                <w:color w:val="000000"/>
                <w:sz w:val="20"/>
                <w:szCs w:val="20"/>
              </w:rPr>
            </w:pPr>
            <w:r w:rsidRPr="00AD442B">
              <w:rPr>
                <w:rFonts w:ascii="Candara" w:hAnsi="Candara"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677BF8" w:rsidRPr="00AD442B" w:rsidRDefault="0075574C" w:rsidP="00677BF8">
            <w:pPr>
              <w:tabs>
                <w:tab w:val="left" w:pos="2820"/>
              </w:tabs>
              <w:spacing w:after="0" w:line="240" w:lineRule="auto"/>
              <w:jc w:val="center"/>
              <w:rPr>
                <w:rFonts w:ascii="Candara" w:hAnsi="Candara" w:cs="Arial"/>
                <w:color w:val="000000"/>
                <w:sz w:val="20"/>
                <w:szCs w:val="20"/>
              </w:rPr>
            </w:pPr>
            <w:r>
              <w:rPr>
                <w:rFonts w:ascii="Candara" w:hAnsi="Candara" w:cs="Arial"/>
                <w:color w:val="000000"/>
                <w:sz w:val="20"/>
                <w:szCs w:val="20"/>
              </w:rPr>
              <w:t>Moodle</w:t>
            </w:r>
          </w:p>
        </w:tc>
      </w:tr>
      <w:tr w:rsidR="00677BF8" w:rsidRPr="00AD442B" w:rsidTr="004526C3">
        <w:trPr>
          <w:trHeight w:val="195"/>
        </w:trPr>
        <w:tc>
          <w:tcPr>
            <w:tcW w:w="1912" w:type="dxa"/>
            <w:vMerge/>
            <w:tcBorders>
              <w:left w:val="single" w:sz="12" w:space="0" w:color="auto"/>
            </w:tcBorders>
            <w:shd w:val="clear" w:color="auto" w:fill="CCFFFF"/>
            <w:tcMar>
              <w:left w:w="57" w:type="dxa"/>
              <w:right w:w="57" w:type="dxa"/>
            </w:tcMar>
            <w:vAlign w:val="center"/>
          </w:tcPr>
          <w:p w:rsidR="00677BF8" w:rsidRPr="00AD442B" w:rsidRDefault="00677BF8" w:rsidP="00677BF8">
            <w:pPr>
              <w:numPr>
                <w:ilvl w:val="0"/>
                <w:numId w:val="1"/>
              </w:numPr>
              <w:tabs>
                <w:tab w:val="left" w:pos="2820"/>
              </w:tabs>
              <w:spacing w:after="0" w:line="240" w:lineRule="auto"/>
              <w:rPr>
                <w:rFonts w:ascii="Candara" w:hAnsi="Candara" w:cs="Arial"/>
                <w:color w:val="000000"/>
                <w:sz w:val="20"/>
                <w:szCs w:val="20"/>
              </w:rPr>
            </w:pPr>
          </w:p>
        </w:tc>
        <w:tc>
          <w:tcPr>
            <w:tcW w:w="4790" w:type="dxa"/>
            <w:gridSpan w:val="8"/>
            <w:tcBorders>
              <w:top w:val="single" w:sz="4" w:space="0" w:color="000000" w:themeColor="text1"/>
              <w:right w:val="single" w:sz="8" w:space="0" w:color="auto"/>
            </w:tcBorders>
            <w:tcMar>
              <w:left w:w="57" w:type="dxa"/>
              <w:right w:w="57" w:type="dxa"/>
            </w:tcMar>
            <w:vAlign w:val="center"/>
          </w:tcPr>
          <w:p w:rsidR="00677BF8" w:rsidRPr="00AD442B" w:rsidRDefault="0075574C" w:rsidP="00DC2E27">
            <w:pPr>
              <w:spacing w:after="0" w:line="240" w:lineRule="auto"/>
              <w:rPr>
                <w:rFonts w:ascii="Candara" w:hAnsi="Candara" w:cs="Arial"/>
                <w:sz w:val="20"/>
                <w:szCs w:val="20"/>
              </w:rPr>
            </w:pPr>
            <w:r>
              <w:rPr>
                <w:rFonts w:ascii="Candara" w:hAnsi="Candara" w:cs="Arial"/>
                <w:sz w:val="20"/>
                <w:szCs w:val="20"/>
              </w:rPr>
              <w:t xml:space="preserve">PDF materials from the lectures available at the </w:t>
            </w:r>
            <w:r w:rsidRPr="00AD442B">
              <w:rPr>
                <w:rFonts w:ascii="Candara" w:hAnsi="Candara" w:cs="Arial"/>
                <w:color w:val="000000"/>
                <w:sz w:val="20"/>
                <w:szCs w:val="20"/>
              </w:rPr>
              <w:t xml:space="preserve"> Course websit</w:t>
            </w:r>
            <w:r>
              <w:rPr>
                <w:rFonts w:ascii="Candara" w:hAnsi="Candara" w:cs="Arial"/>
                <w:color w:val="000000"/>
                <w:sz w:val="20"/>
                <w:szCs w:val="20"/>
              </w:rPr>
              <w:t>e</w:t>
            </w:r>
          </w:p>
        </w:tc>
        <w:tc>
          <w:tcPr>
            <w:tcW w:w="1244" w:type="dxa"/>
            <w:gridSpan w:val="2"/>
            <w:tcBorders>
              <w:top w:val="single" w:sz="4" w:space="0" w:color="000000" w:themeColor="text1"/>
              <w:left w:val="single" w:sz="8" w:space="0" w:color="auto"/>
              <w:right w:val="single" w:sz="8" w:space="0" w:color="auto"/>
            </w:tcBorders>
            <w:tcMar>
              <w:left w:w="57" w:type="dxa"/>
              <w:right w:w="57" w:type="dxa"/>
            </w:tcMar>
          </w:tcPr>
          <w:p w:rsidR="00677BF8" w:rsidRPr="00AD442B" w:rsidRDefault="00677BF8" w:rsidP="00677BF8">
            <w:pPr>
              <w:tabs>
                <w:tab w:val="left" w:pos="2820"/>
              </w:tabs>
              <w:spacing w:after="0" w:line="240" w:lineRule="auto"/>
              <w:jc w:val="center"/>
              <w:rPr>
                <w:rFonts w:ascii="Candara" w:hAnsi="Candara" w:cs="Arial"/>
                <w:sz w:val="20"/>
                <w:szCs w:val="20"/>
              </w:rPr>
            </w:pPr>
          </w:p>
        </w:tc>
        <w:tc>
          <w:tcPr>
            <w:tcW w:w="1518" w:type="dxa"/>
            <w:gridSpan w:val="4"/>
            <w:tcBorders>
              <w:top w:val="single" w:sz="4" w:space="0" w:color="000000" w:themeColor="text1"/>
              <w:left w:val="single" w:sz="8" w:space="0" w:color="auto"/>
              <w:right w:val="single" w:sz="12" w:space="0" w:color="auto"/>
            </w:tcBorders>
            <w:tcMar>
              <w:left w:w="57" w:type="dxa"/>
              <w:right w:w="57" w:type="dxa"/>
            </w:tcMar>
          </w:tcPr>
          <w:p w:rsidR="00677BF8" w:rsidRPr="00AD442B" w:rsidRDefault="0075574C" w:rsidP="00677BF8">
            <w:pPr>
              <w:tabs>
                <w:tab w:val="left" w:pos="2820"/>
              </w:tabs>
              <w:spacing w:after="0" w:line="240" w:lineRule="auto"/>
              <w:jc w:val="center"/>
              <w:rPr>
                <w:rFonts w:ascii="Candara" w:hAnsi="Candara" w:cs="Arial"/>
                <w:color w:val="000000"/>
                <w:sz w:val="20"/>
                <w:szCs w:val="20"/>
              </w:rPr>
            </w:pPr>
            <w:r>
              <w:rPr>
                <w:rFonts w:ascii="Candara" w:hAnsi="Candara" w:cs="Arial"/>
                <w:color w:val="000000"/>
                <w:sz w:val="20"/>
                <w:szCs w:val="20"/>
              </w:rPr>
              <w:t>Moodle</w:t>
            </w:r>
          </w:p>
        </w:tc>
      </w:tr>
      <w:tr w:rsidR="00677BF8" w:rsidRPr="00AD442B"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677BF8" w:rsidRPr="00AD442B" w:rsidRDefault="00677BF8"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677BF8" w:rsidRPr="00AD442B" w:rsidRDefault="00677BF8" w:rsidP="003A610A">
            <w:pPr>
              <w:tabs>
                <w:tab w:val="left" w:pos="2820"/>
              </w:tabs>
              <w:spacing w:after="0"/>
              <w:rPr>
                <w:rFonts w:ascii="Candara" w:hAnsi="Candara" w:cs="Arial"/>
                <w:sz w:val="20"/>
                <w:szCs w:val="20"/>
              </w:rPr>
            </w:pPr>
            <w:r w:rsidRPr="00AD442B">
              <w:rPr>
                <w:rFonts w:ascii="Candara" w:hAnsi="Candara" w:cs="Arial"/>
                <w:sz w:val="20"/>
                <w:szCs w:val="20"/>
              </w:rPr>
              <w:t xml:space="preserve">Europedia Moussis, </w:t>
            </w:r>
            <w:hyperlink r:id="rId5" w:history="1">
              <w:r w:rsidRPr="00AD442B">
                <w:rPr>
                  <w:rStyle w:val="Hyperlink"/>
                  <w:rFonts w:ascii="Candara" w:hAnsi="Candara" w:cs="Arial"/>
                  <w:sz w:val="20"/>
                  <w:szCs w:val="20"/>
                </w:rPr>
                <w:t>http://www.europedia.moussis.eu/home.tkl</w:t>
              </w:r>
            </w:hyperlink>
            <w:r w:rsidRPr="00AD442B">
              <w:rPr>
                <w:rFonts w:ascii="Candara" w:hAnsi="Candara" w:cs="Arial"/>
                <w:sz w:val="20"/>
                <w:szCs w:val="20"/>
              </w:rPr>
              <w:t xml:space="preserve">. </w:t>
            </w:r>
          </w:p>
          <w:p w:rsidR="00677BF8" w:rsidRPr="00AD442B" w:rsidRDefault="00677BF8" w:rsidP="003A610A">
            <w:pPr>
              <w:tabs>
                <w:tab w:val="left" w:pos="2820"/>
              </w:tabs>
              <w:spacing w:after="0"/>
              <w:rPr>
                <w:rFonts w:ascii="Candara" w:hAnsi="Candara" w:cs="Arial"/>
                <w:sz w:val="20"/>
                <w:szCs w:val="20"/>
              </w:rPr>
            </w:pPr>
            <w:r w:rsidRPr="00AD442B">
              <w:rPr>
                <w:rFonts w:ascii="Candara" w:hAnsi="Candara" w:cs="Arial"/>
                <w:sz w:val="20"/>
                <w:szCs w:val="20"/>
              </w:rPr>
              <w:t xml:space="preserve">EU: </w:t>
            </w:r>
            <w:hyperlink r:id="rId6" w:history="1">
              <w:r w:rsidRPr="00AD442B">
                <w:rPr>
                  <w:rStyle w:val="Hyperlink"/>
                  <w:rFonts w:ascii="Candara" w:hAnsi="Candara" w:cs="Arial"/>
                  <w:sz w:val="20"/>
                  <w:szCs w:val="20"/>
                </w:rPr>
                <w:t>http://europa.eu</w:t>
              </w:r>
            </w:hyperlink>
            <w:r w:rsidRPr="00AD442B">
              <w:rPr>
                <w:rFonts w:ascii="Candara" w:hAnsi="Candara" w:cs="Arial"/>
                <w:sz w:val="20"/>
                <w:szCs w:val="20"/>
              </w:rPr>
              <w:t>;</w:t>
            </w:r>
          </w:p>
          <w:p w:rsidR="00677BF8" w:rsidRPr="00AD442B" w:rsidRDefault="00677BF8" w:rsidP="003A610A">
            <w:pPr>
              <w:tabs>
                <w:tab w:val="left" w:pos="2820"/>
              </w:tabs>
              <w:spacing w:after="0"/>
              <w:rPr>
                <w:rFonts w:ascii="Candara" w:hAnsi="Candara" w:cs="Arial"/>
                <w:sz w:val="20"/>
                <w:szCs w:val="20"/>
              </w:rPr>
            </w:pPr>
            <w:r w:rsidRPr="00AD442B">
              <w:rPr>
                <w:rFonts w:ascii="Candara" w:hAnsi="Candara" w:cs="Arial"/>
                <w:sz w:val="20"/>
                <w:szCs w:val="20"/>
              </w:rPr>
              <w:t xml:space="preserve">EUROSTAT: </w:t>
            </w:r>
            <w:hyperlink r:id="rId7" w:history="1">
              <w:r w:rsidRPr="00AD442B">
                <w:rPr>
                  <w:rStyle w:val="Hyperlink"/>
                  <w:rFonts w:ascii="Candara" w:hAnsi="Candara" w:cs="Arial"/>
                  <w:sz w:val="20"/>
                  <w:szCs w:val="20"/>
                </w:rPr>
                <w:t>http://epp.eurostat.ec.europa.eu</w:t>
              </w:r>
            </w:hyperlink>
            <w:r w:rsidRPr="00AD442B">
              <w:rPr>
                <w:rFonts w:ascii="Candara" w:hAnsi="Candara" w:cs="Arial"/>
                <w:sz w:val="20"/>
                <w:szCs w:val="20"/>
              </w:rPr>
              <w:t>;</w:t>
            </w:r>
          </w:p>
          <w:p w:rsidR="00677BF8" w:rsidRPr="00AD442B" w:rsidRDefault="000D3AC8" w:rsidP="003A610A">
            <w:pPr>
              <w:tabs>
                <w:tab w:val="left" w:pos="2820"/>
              </w:tabs>
              <w:spacing w:after="0"/>
              <w:rPr>
                <w:rFonts w:ascii="Candara" w:hAnsi="Candara" w:cs="Arial"/>
                <w:sz w:val="20"/>
                <w:szCs w:val="20"/>
              </w:rPr>
            </w:pPr>
            <w:r w:rsidRPr="00AD442B">
              <w:rPr>
                <w:rFonts w:ascii="Candara" w:hAnsi="Candara" w:cs="Arial"/>
                <w:sz w:val="20"/>
                <w:szCs w:val="20"/>
              </w:rPr>
              <w:t>and</w:t>
            </w:r>
            <w:r w:rsidR="00677BF8" w:rsidRPr="00AD442B">
              <w:rPr>
                <w:rFonts w:ascii="Candara" w:hAnsi="Candara" w:cs="Arial"/>
                <w:sz w:val="20"/>
                <w:szCs w:val="20"/>
              </w:rPr>
              <w:t xml:space="preserve"> other relevant </w:t>
            </w:r>
            <w:r w:rsidR="00C22710" w:rsidRPr="00AD442B">
              <w:rPr>
                <w:rFonts w:ascii="Candara" w:hAnsi="Candara" w:cs="Arial"/>
                <w:sz w:val="20"/>
                <w:szCs w:val="20"/>
              </w:rPr>
              <w:t xml:space="preserve">WEB </w:t>
            </w:r>
            <w:r w:rsidR="00677BF8" w:rsidRPr="00AD442B">
              <w:rPr>
                <w:rFonts w:ascii="Candara" w:hAnsi="Candara" w:cs="Arial"/>
                <w:sz w:val="20"/>
                <w:szCs w:val="20"/>
              </w:rPr>
              <w:t>sites.</w:t>
            </w:r>
          </w:p>
        </w:tc>
      </w:tr>
      <w:tr w:rsidR="00912607" w:rsidRPr="00AD442B" w:rsidTr="003A610A">
        <w:tc>
          <w:tcPr>
            <w:tcW w:w="1912" w:type="dxa"/>
            <w:tcBorders>
              <w:left w:val="single" w:sz="12" w:space="0" w:color="auto"/>
            </w:tcBorders>
            <w:shd w:val="clear" w:color="auto" w:fill="CCFFFF"/>
            <w:tcMar>
              <w:left w:w="57" w:type="dxa"/>
              <w:right w:w="57" w:type="dxa"/>
            </w:tcMar>
            <w:vAlign w:val="center"/>
          </w:tcPr>
          <w:p w:rsidR="00912607" w:rsidRPr="00AD442B" w:rsidRDefault="00912607"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Registering students' attendance and success in carrying out of their duties (lecturer).</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Monitoring lectures and practice sessions (Vice Dean for Education).</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Students' Performance analysis in each course (Vice Dean for Education).</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Student questionnaire on the quality of lecturers and lessons for each course</w:t>
            </w:r>
          </w:p>
          <w:p w:rsidR="00912607" w:rsidRPr="00D949B5" w:rsidRDefault="00912607" w:rsidP="00BC4153">
            <w:pPr>
              <w:tabs>
                <w:tab w:val="left" w:pos="2820"/>
              </w:tabs>
              <w:spacing w:after="0"/>
              <w:rPr>
                <w:rFonts w:ascii="Candara" w:hAnsi="Candara" w:cs="Arial"/>
                <w:sz w:val="20"/>
                <w:szCs w:val="20"/>
                <w:lang w:val="en-GB"/>
              </w:rPr>
            </w:pPr>
            <w:r w:rsidRPr="00D949B5">
              <w:rPr>
                <w:rFonts w:ascii="Candara" w:hAnsi="Candara" w:cs="Arial"/>
                <w:sz w:val="20"/>
                <w:szCs w:val="20"/>
                <w:lang w:val="en-GB"/>
              </w:rPr>
              <w:t>(University of Split, Quality Assurance Centre)</w:t>
            </w:r>
          </w:p>
          <w:p w:rsidR="00912607" w:rsidRPr="00346259" w:rsidRDefault="00912607" w:rsidP="00BC4153">
            <w:pPr>
              <w:tabs>
                <w:tab w:val="left" w:pos="2820"/>
              </w:tabs>
              <w:spacing w:after="0"/>
              <w:jc w:val="both"/>
              <w:rPr>
                <w:rFonts w:ascii="Candara" w:hAnsi="Candara" w:cs="Arial"/>
                <w:sz w:val="20"/>
                <w:szCs w:val="20"/>
                <w:lang w:val="en-GB"/>
              </w:rPr>
            </w:pPr>
            <w:r w:rsidRPr="00D949B5">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912607" w:rsidRPr="00AD442B"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912607" w:rsidRPr="00AD442B" w:rsidRDefault="00912607" w:rsidP="003A610A">
            <w:pPr>
              <w:tabs>
                <w:tab w:val="left" w:pos="567"/>
              </w:tabs>
              <w:spacing w:after="0" w:line="240" w:lineRule="auto"/>
              <w:rPr>
                <w:rFonts w:ascii="Candara" w:hAnsi="Candara" w:cs="Arial"/>
                <w:color w:val="000000"/>
                <w:sz w:val="20"/>
                <w:szCs w:val="20"/>
              </w:rPr>
            </w:pPr>
            <w:r w:rsidRPr="00AD442B">
              <w:rPr>
                <w:rFonts w:ascii="Candara" w:hAnsi="Candara" w:cs="Arial"/>
                <w:color w:val="000000"/>
                <w:sz w:val="20"/>
                <w:szCs w:val="20"/>
                <w:lang w:val="en-GB"/>
              </w:rPr>
              <w:t>Other (</w:t>
            </w:r>
            <w:r w:rsidRPr="00AD442B">
              <w:rPr>
                <w:rFonts w:ascii="Candara" w:hAnsi="Candara"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912607" w:rsidRPr="00346259" w:rsidRDefault="00912607" w:rsidP="00BC4153">
            <w:pPr>
              <w:tabs>
                <w:tab w:val="left" w:pos="2820"/>
              </w:tabs>
              <w:spacing w:after="0"/>
              <w:rPr>
                <w:rFonts w:ascii="Candara" w:hAnsi="Candara" w:cs="Arial"/>
                <w:sz w:val="20"/>
                <w:szCs w:val="20"/>
                <w:lang w:val="en-GB"/>
              </w:rPr>
            </w:pPr>
            <w:r w:rsidRPr="00956E05">
              <w:rPr>
                <w:rFonts w:ascii="Candara" w:hAnsi="Candara" w:cs="Arial"/>
                <w:sz w:val="20"/>
                <w:szCs w:val="20"/>
                <w:lang w:val="en-GB"/>
              </w:rPr>
              <w:t>The course is taught in Croatian and English.</w:t>
            </w:r>
          </w:p>
        </w:tc>
      </w:tr>
    </w:tbl>
    <w:p w:rsidR="003A610A" w:rsidRPr="00AD442B" w:rsidRDefault="003A610A">
      <w:pPr>
        <w:rPr>
          <w:rFonts w:ascii="Candara" w:hAnsi="Candara"/>
          <w:sz w:val="20"/>
          <w:szCs w:val="20"/>
        </w:rPr>
      </w:pPr>
    </w:p>
    <w:p w:rsidR="003A610A" w:rsidRPr="00AD442B" w:rsidRDefault="003A610A">
      <w:pPr>
        <w:rPr>
          <w:rFonts w:ascii="Candara" w:hAnsi="Candara"/>
          <w:sz w:val="20"/>
          <w:szCs w:val="20"/>
        </w:rPr>
      </w:pPr>
    </w:p>
    <w:sectPr w:rsidR="003A610A" w:rsidRPr="00AD442B"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D1E2FBE"/>
    <w:multiLevelType w:val="hybridMultilevel"/>
    <w:tmpl w:val="071ADA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6F822ED6"/>
    <w:multiLevelType w:val="hybridMultilevel"/>
    <w:tmpl w:val="2E2253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2"/>
  </w:num>
  <w:num w:numId="4">
    <w:abstractNumId w:val="0"/>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87A17"/>
    <w:rsid w:val="000B646C"/>
    <w:rsid w:val="000D3AC8"/>
    <w:rsid w:val="000E1646"/>
    <w:rsid w:val="000F2B59"/>
    <w:rsid w:val="00121881"/>
    <w:rsid w:val="00201EDA"/>
    <w:rsid w:val="00206599"/>
    <w:rsid w:val="00214016"/>
    <w:rsid w:val="00292BF7"/>
    <w:rsid w:val="002A6E50"/>
    <w:rsid w:val="00335D59"/>
    <w:rsid w:val="003A610A"/>
    <w:rsid w:val="003C11DA"/>
    <w:rsid w:val="0047586B"/>
    <w:rsid w:val="004C1CC2"/>
    <w:rsid w:val="0059075C"/>
    <w:rsid w:val="005B6986"/>
    <w:rsid w:val="006508AC"/>
    <w:rsid w:val="0066138C"/>
    <w:rsid w:val="00664F78"/>
    <w:rsid w:val="00677BF8"/>
    <w:rsid w:val="00695CAE"/>
    <w:rsid w:val="006A0EB3"/>
    <w:rsid w:val="006B0E52"/>
    <w:rsid w:val="0075574C"/>
    <w:rsid w:val="00767BF3"/>
    <w:rsid w:val="008A1CD7"/>
    <w:rsid w:val="008C5D14"/>
    <w:rsid w:val="008E35D6"/>
    <w:rsid w:val="00912607"/>
    <w:rsid w:val="00913077"/>
    <w:rsid w:val="00922086"/>
    <w:rsid w:val="00985AC8"/>
    <w:rsid w:val="009A7203"/>
    <w:rsid w:val="009D3D28"/>
    <w:rsid w:val="00AB26D8"/>
    <w:rsid w:val="00AD442B"/>
    <w:rsid w:val="00AE72F3"/>
    <w:rsid w:val="00BB75C6"/>
    <w:rsid w:val="00BC6E4D"/>
    <w:rsid w:val="00C22710"/>
    <w:rsid w:val="00C94FDA"/>
    <w:rsid w:val="00CA1EC1"/>
    <w:rsid w:val="00CC4B76"/>
    <w:rsid w:val="00D949B5"/>
    <w:rsid w:val="00EA23E3"/>
    <w:rsid w:val="00FA76B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206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206599"/>
    <w:rPr>
      <w:rFonts w:ascii="Courier New" w:hAnsi="Courier New" w:cs="Courier New"/>
    </w:rPr>
  </w:style>
  <w:style w:type="character" w:styleId="Hyperlink">
    <w:name w:val="Hyperlink"/>
    <w:basedOn w:val="DefaultParagraphFont"/>
    <w:rsid w:val="004C1CC2"/>
    <w:rPr>
      <w:color w:val="0000FF" w:themeColor="hyperlink"/>
      <w:u w:val="single"/>
    </w:rPr>
  </w:style>
  <w:style w:type="paragraph" w:styleId="ListParagraph">
    <w:name w:val="List Paragraph"/>
    <w:basedOn w:val="Normal"/>
    <w:uiPriority w:val="34"/>
    <w:qFormat/>
    <w:rsid w:val="0047586B"/>
    <w:pPr>
      <w:ind w:left="720"/>
      <w:contextualSpacing/>
    </w:pPr>
  </w:style>
  <w:style w:type="paragraph" w:customStyle="1" w:styleId="Tekstpasuskojinijeprvi">
    <w:name w:val="Tekst: pasus koji nije prvi"/>
    <w:basedOn w:val="Normal"/>
    <w:rsid w:val="00912607"/>
    <w:pPr>
      <w:spacing w:after="240" w:line="240" w:lineRule="auto"/>
      <w:jc w:val="both"/>
    </w:pPr>
    <w:rPr>
      <w:rFonts w:ascii="Times New Roman" w:eastAsia="Calibri" w:hAnsi="Times New Roman"/>
      <w:spacing w:val="-5"/>
      <w:sz w:val="24"/>
      <w:szCs w:val="20"/>
      <w:lang w:val="en-US"/>
    </w:rPr>
  </w:style>
</w:styles>
</file>

<file path=word/webSettings.xml><?xml version="1.0" encoding="utf-8"?>
<w:webSettings xmlns:r="http://schemas.openxmlformats.org/officeDocument/2006/relationships" xmlns:w="http://schemas.openxmlformats.org/wordprocessingml/2006/main">
  <w:divs>
    <w:div w:id="321394492">
      <w:bodyDiv w:val="1"/>
      <w:marLeft w:val="0"/>
      <w:marRight w:val="0"/>
      <w:marTop w:val="0"/>
      <w:marBottom w:val="0"/>
      <w:divBdr>
        <w:top w:val="none" w:sz="0" w:space="0" w:color="auto"/>
        <w:left w:val="none" w:sz="0" w:space="0" w:color="auto"/>
        <w:bottom w:val="none" w:sz="0" w:space="0" w:color="auto"/>
        <w:right w:val="none" w:sz="0" w:space="0" w:color="auto"/>
      </w:divBdr>
    </w:div>
    <w:div w:id="1346518186">
      <w:bodyDiv w:val="1"/>
      <w:marLeft w:val="0"/>
      <w:marRight w:val="0"/>
      <w:marTop w:val="0"/>
      <w:marBottom w:val="0"/>
      <w:divBdr>
        <w:top w:val="none" w:sz="0" w:space="0" w:color="auto"/>
        <w:left w:val="none" w:sz="0" w:space="0" w:color="auto"/>
        <w:bottom w:val="none" w:sz="0" w:space="0" w:color="auto"/>
        <w:right w:val="none" w:sz="0" w:space="0" w:color="auto"/>
      </w:divBdr>
    </w:div>
    <w:div w:id="1603873223">
      <w:bodyDiv w:val="1"/>
      <w:marLeft w:val="0"/>
      <w:marRight w:val="0"/>
      <w:marTop w:val="0"/>
      <w:marBottom w:val="0"/>
      <w:divBdr>
        <w:top w:val="none" w:sz="0" w:space="0" w:color="auto"/>
        <w:left w:val="none" w:sz="0" w:space="0" w:color="auto"/>
        <w:bottom w:val="none" w:sz="0" w:space="0" w:color="auto"/>
        <w:right w:val="none" w:sz="0" w:space="0" w:color="auto"/>
      </w:divBdr>
    </w:div>
    <w:div w:id="189611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p.eurostat.ec.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uropa.eu" TargetMode="External"/><Relationship Id="rId5" Type="http://schemas.openxmlformats.org/officeDocument/2006/relationships/hyperlink" Target="http://www.europedia.moussis.eu/home.tk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3</cp:revision>
  <dcterms:created xsi:type="dcterms:W3CDTF">2018-06-07T07:17:00Z</dcterms:created>
  <dcterms:modified xsi:type="dcterms:W3CDTF">2018-07-04T08:12:00Z</dcterms:modified>
</cp:coreProperties>
</file>